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1473" w14:textId="77777777" w:rsidR="00BC6224" w:rsidRPr="00D64BDD" w:rsidRDefault="00BC6224" w:rsidP="00BC6224">
      <w:pPr>
        <w:ind w:left="-360"/>
        <w:rPr>
          <w:rFonts w:ascii="Avenir" w:hAnsi="Avenir"/>
          <w:b/>
          <w:sz w:val="32"/>
        </w:rPr>
      </w:pPr>
      <w:r w:rsidRPr="00D64BDD">
        <w:rPr>
          <w:rFonts w:ascii="Avenir" w:hAnsi="Avenir"/>
          <w:b/>
          <w:sz w:val="32"/>
        </w:rPr>
        <w:t>CURRICULUM VITAE</w:t>
      </w:r>
    </w:p>
    <w:p w14:paraId="581CA1B3" w14:textId="77777777" w:rsidR="00BC6224" w:rsidRDefault="00BC6224" w:rsidP="00BC6224">
      <w:pPr>
        <w:ind w:left="-360"/>
        <w:rPr>
          <w:rFonts w:ascii="Avenir" w:hAnsi="Avenir"/>
        </w:rPr>
      </w:pPr>
    </w:p>
    <w:p w14:paraId="38D4417D" w14:textId="59C58B5E" w:rsidR="00BC6224" w:rsidRDefault="003D09BE" w:rsidP="00BC6224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  <w:r>
        <w:rPr>
          <w:rFonts w:ascii="Avenir" w:hAnsi="Avenir"/>
          <w:b/>
        </w:rPr>
        <w:t>EDUCATION</w:t>
      </w:r>
    </w:p>
    <w:p w14:paraId="41E13DB7" w14:textId="77777777" w:rsidR="00BC6224" w:rsidRPr="009C1716" w:rsidRDefault="00BC6224" w:rsidP="00BC6224">
      <w:pPr>
        <w:rPr>
          <w:rFonts w:ascii="Avenir" w:hAnsi="Avenir"/>
          <w:sz w:val="20"/>
          <w:szCs w:val="20"/>
        </w:rPr>
      </w:pPr>
    </w:p>
    <w:p w14:paraId="79095F22" w14:textId="3C10DF0B" w:rsidR="00BC6224" w:rsidRPr="009C1716" w:rsidRDefault="00BC6224" w:rsidP="00BC6224">
      <w:pPr>
        <w:ind w:left="-360"/>
        <w:rPr>
          <w:rFonts w:ascii="Avenir" w:hAnsi="Avenir"/>
          <w:sz w:val="20"/>
          <w:szCs w:val="20"/>
        </w:rPr>
      </w:pPr>
      <w:r w:rsidRPr="009C1716">
        <w:rPr>
          <w:rFonts w:ascii="Avenir" w:hAnsi="Avenir"/>
          <w:b/>
          <w:sz w:val="20"/>
          <w:szCs w:val="20"/>
        </w:rPr>
        <w:t>PhD</w:t>
      </w:r>
      <w:r w:rsidRPr="009C1716">
        <w:rPr>
          <w:rFonts w:ascii="Avenir" w:hAnsi="Avenir"/>
          <w:sz w:val="20"/>
          <w:szCs w:val="20"/>
        </w:rPr>
        <w:t xml:space="preserve"> </w:t>
      </w:r>
      <w:r w:rsidRPr="009C1716">
        <w:rPr>
          <w:rFonts w:ascii="Avenir" w:hAnsi="Avenir"/>
          <w:sz w:val="20"/>
          <w:szCs w:val="20"/>
        </w:rPr>
        <w:tab/>
      </w:r>
      <w:r w:rsidRPr="009C1716">
        <w:rPr>
          <w:rFonts w:ascii="Avenir" w:hAnsi="Avenir"/>
          <w:b/>
          <w:sz w:val="20"/>
          <w:szCs w:val="20"/>
        </w:rPr>
        <w:t>English (Rhetoric and Composition), Georgia State University</w:t>
      </w:r>
      <w:r w:rsidRPr="009C1716">
        <w:rPr>
          <w:rFonts w:ascii="Avenir" w:hAnsi="Avenir"/>
          <w:sz w:val="20"/>
          <w:szCs w:val="20"/>
        </w:rPr>
        <w:t xml:space="preserve">, Atlanta, GA; </w:t>
      </w:r>
      <w:r w:rsidR="000D7AF2">
        <w:rPr>
          <w:rFonts w:ascii="Avenir" w:hAnsi="Avenir"/>
          <w:sz w:val="20"/>
          <w:szCs w:val="20"/>
        </w:rPr>
        <w:t xml:space="preserve">expected </w:t>
      </w:r>
      <w:r w:rsidRPr="009C1716">
        <w:rPr>
          <w:rFonts w:ascii="Avenir" w:hAnsi="Avenir"/>
          <w:sz w:val="20"/>
          <w:szCs w:val="20"/>
        </w:rPr>
        <w:t>202</w:t>
      </w:r>
      <w:r w:rsidR="00401791">
        <w:rPr>
          <w:rFonts w:ascii="Avenir" w:hAnsi="Avenir"/>
          <w:sz w:val="20"/>
          <w:szCs w:val="20"/>
        </w:rPr>
        <w:t>2</w:t>
      </w:r>
    </w:p>
    <w:p w14:paraId="77938A64" w14:textId="77777777" w:rsidR="00BC6224" w:rsidRPr="009C1716" w:rsidRDefault="00BC6224" w:rsidP="00BC6224">
      <w:pPr>
        <w:ind w:left="720"/>
        <w:rPr>
          <w:rFonts w:ascii="Avenir" w:hAnsi="Avenir"/>
          <w:sz w:val="20"/>
          <w:szCs w:val="20"/>
        </w:rPr>
      </w:pPr>
      <w:r w:rsidRPr="009C1716">
        <w:rPr>
          <w:rFonts w:ascii="Avenir" w:hAnsi="Avenir"/>
          <w:sz w:val="20"/>
          <w:szCs w:val="20"/>
        </w:rPr>
        <w:t>Women’s, Gender, and Sexuality Studies Certificate Program</w:t>
      </w:r>
    </w:p>
    <w:p w14:paraId="72312605" w14:textId="29035BCF" w:rsidR="00BC6224" w:rsidRPr="009C1716" w:rsidRDefault="00B0163A" w:rsidP="00BC6224">
      <w:pPr>
        <w:ind w:left="72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Proposed </w:t>
      </w:r>
      <w:r w:rsidR="00BC6224" w:rsidRPr="009C1716">
        <w:rPr>
          <w:rFonts w:ascii="Avenir" w:hAnsi="Avenir"/>
          <w:sz w:val="20"/>
          <w:szCs w:val="20"/>
        </w:rPr>
        <w:t>Dissertation: “Transgressive Rhetorics: Body Horror, Queerness, and Contemporary Horror Television”</w:t>
      </w:r>
    </w:p>
    <w:p w14:paraId="628C8C38" w14:textId="3F1EFC5C" w:rsidR="00BC6224" w:rsidRPr="009C1716" w:rsidRDefault="00BC6224" w:rsidP="00BC6224">
      <w:pPr>
        <w:ind w:left="720"/>
        <w:rPr>
          <w:rFonts w:ascii="Avenir" w:hAnsi="Avenir"/>
          <w:sz w:val="20"/>
          <w:szCs w:val="20"/>
        </w:rPr>
      </w:pPr>
      <w:r w:rsidRPr="009C1716">
        <w:rPr>
          <w:rFonts w:ascii="Avenir" w:hAnsi="Avenir"/>
          <w:sz w:val="20"/>
          <w:szCs w:val="20"/>
        </w:rPr>
        <w:t xml:space="preserve">Director: George Pullman; Committee: </w:t>
      </w:r>
      <w:r w:rsidR="007C19F0">
        <w:rPr>
          <w:rFonts w:ascii="Avenir" w:hAnsi="Avenir"/>
          <w:sz w:val="20"/>
          <w:szCs w:val="20"/>
        </w:rPr>
        <w:t>Mary Hocks, Angelo Restivo</w:t>
      </w:r>
    </w:p>
    <w:p w14:paraId="44EC2AAB" w14:textId="77777777" w:rsidR="00BC6224" w:rsidRPr="009C1716" w:rsidRDefault="00BC6224" w:rsidP="00BC6224">
      <w:pPr>
        <w:ind w:left="-360"/>
        <w:rPr>
          <w:rFonts w:ascii="Avenir" w:hAnsi="Avenir"/>
          <w:sz w:val="20"/>
          <w:szCs w:val="20"/>
        </w:rPr>
      </w:pPr>
    </w:p>
    <w:p w14:paraId="332DB24C" w14:textId="61D8619A" w:rsidR="00BC6224" w:rsidRPr="009C1716" w:rsidRDefault="00BC6224" w:rsidP="00BC6224">
      <w:pPr>
        <w:ind w:left="-360"/>
        <w:rPr>
          <w:rFonts w:ascii="Avenir" w:hAnsi="Avenir"/>
          <w:sz w:val="20"/>
          <w:szCs w:val="20"/>
        </w:rPr>
      </w:pPr>
      <w:r w:rsidRPr="009C1716">
        <w:rPr>
          <w:rFonts w:ascii="Avenir" w:hAnsi="Avenir"/>
          <w:b/>
          <w:sz w:val="20"/>
          <w:szCs w:val="20"/>
        </w:rPr>
        <w:t>MA</w:t>
      </w:r>
      <w:r w:rsidRPr="009C1716">
        <w:rPr>
          <w:rFonts w:ascii="Avenir" w:hAnsi="Avenir"/>
          <w:sz w:val="20"/>
          <w:szCs w:val="20"/>
        </w:rPr>
        <w:t xml:space="preserve"> </w:t>
      </w:r>
      <w:r w:rsidRPr="009C1716">
        <w:rPr>
          <w:rFonts w:ascii="Avenir" w:hAnsi="Avenir"/>
          <w:sz w:val="20"/>
          <w:szCs w:val="20"/>
        </w:rPr>
        <w:tab/>
      </w:r>
      <w:r w:rsidRPr="009C1716">
        <w:rPr>
          <w:rFonts w:ascii="Avenir" w:hAnsi="Avenir"/>
          <w:b/>
          <w:sz w:val="20"/>
          <w:szCs w:val="20"/>
        </w:rPr>
        <w:t>English, Middle Tennessee State University,</w:t>
      </w:r>
      <w:r w:rsidRPr="009C1716">
        <w:rPr>
          <w:rFonts w:ascii="Avenir" w:hAnsi="Avenir"/>
          <w:sz w:val="20"/>
          <w:szCs w:val="20"/>
        </w:rPr>
        <w:t xml:space="preserve"> Murfreesboro, TN</w:t>
      </w:r>
      <w:r w:rsidR="004B6ACF" w:rsidRPr="009C1716">
        <w:rPr>
          <w:rFonts w:ascii="Avenir" w:hAnsi="Avenir"/>
          <w:sz w:val="20"/>
          <w:szCs w:val="20"/>
        </w:rPr>
        <w:t>;</w:t>
      </w:r>
      <w:r w:rsidRPr="009C1716">
        <w:rPr>
          <w:rFonts w:ascii="Avenir" w:hAnsi="Avenir"/>
          <w:sz w:val="20"/>
          <w:szCs w:val="20"/>
        </w:rPr>
        <w:t xml:space="preserve"> 2015 </w:t>
      </w:r>
    </w:p>
    <w:p w14:paraId="7B1DCEB8" w14:textId="77777777" w:rsidR="00BC6224" w:rsidRPr="009C1716" w:rsidRDefault="00BC6224" w:rsidP="00BC6224">
      <w:pPr>
        <w:ind w:left="720"/>
        <w:rPr>
          <w:rFonts w:ascii="Avenir" w:hAnsi="Avenir"/>
          <w:sz w:val="20"/>
          <w:szCs w:val="20"/>
        </w:rPr>
      </w:pPr>
      <w:r w:rsidRPr="009C1716">
        <w:rPr>
          <w:rFonts w:ascii="Avenir" w:hAnsi="Avenir"/>
          <w:sz w:val="20"/>
          <w:szCs w:val="20"/>
        </w:rPr>
        <w:t xml:space="preserve">Thesis: “The Estranged World: The Grotesque in Sofia Coppola’s Young Girls Trilogy” </w:t>
      </w:r>
    </w:p>
    <w:p w14:paraId="41906320" w14:textId="5C168658" w:rsidR="00BC6224" w:rsidRPr="009C1716" w:rsidRDefault="00BC6224" w:rsidP="00BC6224">
      <w:pPr>
        <w:ind w:left="720"/>
        <w:rPr>
          <w:rFonts w:ascii="Avenir" w:hAnsi="Avenir"/>
          <w:sz w:val="20"/>
          <w:szCs w:val="20"/>
        </w:rPr>
      </w:pPr>
      <w:r w:rsidRPr="009C1716">
        <w:rPr>
          <w:rFonts w:ascii="Avenir" w:hAnsi="Avenir"/>
          <w:sz w:val="20"/>
          <w:szCs w:val="20"/>
        </w:rPr>
        <w:t xml:space="preserve">Director: David </w:t>
      </w:r>
      <w:proofErr w:type="spellStart"/>
      <w:r w:rsidRPr="009C1716">
        <w:rPr>
          <w:rFonts w:ascii="Avenir" w:hAnsi="Avenir"/>
          <w:sz w:val="20"/>
          <w:szCs w:val="20"/>
        </w:rPr>
        <w:t>Lavery</w:t>
      </w:r>
      <w:proofErr w:type="spellEnd"/>
      <w:r w:rsidRPr="009C1716">
        <w:rPr>
          <w:rFonts w:ascii="Avenir" w:hAnsi="Avenir"/>
          <w:sz w:val="20"/>
          <w:szCs w:val="20"/>
        </w:rPr>
        <w:t>; Reader: Robert Holtzclaw</w:t>
      </w:r>
    </w:p>
    <w:p w14:paraId="5B37AD3F" w14:textId="77777777" w:rsidR="00BC6224" w:rsidRPr="009C1716" w:rsidRDefault="00BC6224" w:rsidP="00BC6224">
      <w:pPr>
        <w:ind w:left="-360"/>
        <w:rPr>
          <w:rFonts w:ascii="Avenir" w:hAnsi="Avenir"/>
          <w:sz w:val="20"/>
          <w:szCs w:val="20"/>
        </w:rPr>
      </w:pPr>
      <w:r w:rsidRPr="009C1716">
        <w:rPr>
          <w:rFonts w:ascii="Avenir" w:hAnsi="Avenir"/>
          <w:sz w:val="20"/>
          <w:szCs w:val="20"/>
        </w:rPr>
        <w:tab/>
      </w:r>
    </w:p>
    <w:p w14:paraId="01FE35F0" w14:textId="3DD8D357" w:rsidR="00BC6224" w:rsidRPr="009C1716" w:rsidRDefault="00BC6224" w:rsidP="00BC6224">
      <w:pPr>
        <w:ind w:left="-360"/>
        <w:rPr>
          <w:rFonts w:ascii="Avenir" w:hAnsi="Avenir"/>
          <w:sz w:val="20"/>
          <w:szCs w:val="20"/>
        </w:rPr>
      </w:pPr>
      <w:r w:rsidRPr="009C1716">
        <w:rPr>
          <w:rFonts w:ascii="Avenir" w:hAnsi="Avenir"/>
          <w:b/>
          <w:sz w:val="20"/>
          <w:szCs w:val="20"/>
        </w:rPr>
        <w:t>BS</w:t>
      </w:r>
      <w:r w:rsidRPr="009C1716">
        <w:rPr>
          <w:rFonts w:ascii="Avenir" w:hAnsi="Avenir"/>
          <w:b/>
          <w:sz w:val="20"/>
          <w:szCs w:val="20"/>
        </w:rPr>
        <w:tab/>
      </w:r>
      <w:r w:rsidRPr="009C1716">
        <w:rPr>
          <w:rFonts w:ascii="Avenir" w:hAnsi="Avenir"/>
          <w:b/>
          <w:sz w:val="20"/>
          <w:szCs w:val="20"/>
        </w:rPr>
        <w:tab/>
        <w:t>Theatre, Middle Tennessee State University</w:t>
      </w:r>
      <w:r w:rsidRPr="009C1716">
        <w:rPr>
          <w:rFonts w:ascii="Avenir" w:hAnsi="Avenir"/>
          <w:sz w:val="20"/>
          <w:szCs w:val="20"/>
        </w:rPr>
        <w:t>, Murfreesboro, TN</w:t>
      </w:r>
      <w:r w:rsidR="004B6ACF" w:rsidRPr="009C1716">
        <w:rPr>
          <w:rFonts w:ascii="Avenir" w:hAnsi="Avenir"/>
          <w:sz w:val="20"/>
          <w:szCs w:val="20"/>
        </w:rPr>
        <w:t>;</w:t>
      </w:r>
      <w:r w:rsidRPr="009C1716">
        <w:rPr>
          <w:rFonts w:ascii="Avenir" w:hAnsi="Avenir"/>
          <w:sz w:val="20"/>
          <w:szCs w:val="20"/>
        </w:rPr>
        <w:t xml:space="preserve"> 2003 </w:t>
      </w:r>
    </w:p>
    <w:p w14:paraId="1067E8D2" w14:textId="77777777" w:rsidR="00BC6224" w:rsidRPr="009C1716" w:rsidRDefault="00BC6224" w:rsidP="00BC6224">
      <w:pPr>
        <w:ind w:left="720"/>
        <w:rPr>
          <w:rFonts w:ascii="Avenir" w:hAnsi="Avenir"/>
          <w:sz w:val="20"/>
          <w:szCs w:val="20"/>
        </w:rPr>
      </w:pPr>
      <w:r w:rsidRPr="009C1716">
        <w:rPr>
          <w:rFonts w:ascii="Avenir" w:hAnsi="Avenir"/>
          <w:sz w:val="20"/>
          <w:szCs w:val="20"/>
        </w:rPr>
        <w:t>Concentration in Theatrical Design; minors in English and Entertainment Technology</w:t>
      </w:r>
    </w:p>
    <w:p w14:paraId="7D5B6F58" w14:textId="77777777" w:rsidR="00BC6224" w:rsidRPr="00BC6224" w:rsidRDefault="00BC6224" w:rsidP="00BC6224">
      <w:pPr>
        <w:ind w:left="-360"/>
        <w:rPr>
          <w:rFonts w:ascii="Avenir" w:hAnsi="Avenir"/>
        </w:rPr>
      </w:pPr>
    </w:p>
    <w:p w14:paraId="2A7F5601" w14:textId="0383C3EA" w:rsidR="007B0C1D" w:rsidRDefault="003D09BE" w:rsidP="007B0C1D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  <w:r>
        <w:rPr>
          <w:rFonts w:ascii="Avenir" w:hAnsi="Avenir"/>
          <w:b/>
        </w:rPr>
        <w:t>PUBLICATIONS</w:t>
      </w:r>
    </w:p>
    <w:p w14:paraId="7213234D" w14:textId="77777777" w:rsidR="007B0C1D" w:rsidRPr="00EC58E7" w:rsidRDefault="007B0C1D" w:rsidP="007B0C1D">
      <w:pPr>
        <w:ind w:left="-360"/>
        <w:rPr>
          <w:rFonts w:ascii="Avenir" w:hAnsi="Avenir"/>
          <w:b/>
        </w:rPr>
      </w:pPr>
    </w:p>
    <w:p w14:paraId="633E30FD" w14:textId="77777777" w:rsidR="007B0C1D" w:rsidRDefault="007B0C1D" w:rsidP="007B0C1D">
      <w:pPr>
        <w:ind w:left="-360"/>
        <w:rPr>
          <w:rFonts w:ascii="Avenir" w:hAnsi="Avenir"/>
          <w:b/>
          <w:sz w:val="20"/>
          <w:szCs w:val="20"/>
        </w:rPr>
      </w:pPr>
      <w:r w:rsidRPr="008672C4">
        <w:rPr>
          <w:rFonts w:ascii="Avenir" w:hAnsi="Avenir"/>
          <w:b/>
          <w:sz w:val="20"/>
          <w:szCs w:val="20"/>
        </w:rPr>
        <w:t>Peer Reviewed Book Chapters:</w:t>
      </w:r>
    </w:p>
    <w:p w14:paraId="63EA4907" w14:textId="77777777" w:rsidR="007B0C1D" w:rsidRPr="008672C4" w:rsidRDefault="007B0C1D" w:rsidP="007B0C1D">
      <w:pPr>
        <w:ind w:left="-360"/>
        <w:rPr>
          <w:rFonts w:ascii="Avenir" w:hAnsi="Avenir"/>
          <w:b/>
          <w:sz w:val="20"/>
          <w:szCs w:val="20"/>
        </w:rPr>
      </w:pPr>
    </w:p>
    <w:p w14:paraId="698FE464" w14:textId="09D989F2" w:rsidR="00275A7E" w:rsidRPr="00197512" w:rsidRDefault="00275A7E" w:rsidP="007B4EA3">
      <w:pPr>
        <w:ind w:left="-9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“Wicked Creature(s)</w:t>
      </w:r>
      <w:r w:rsidR="002B4188">
        <w:rPr>
          <w:rFonts w:ascii="Avenir" w:hAnsi="Avenir"/>
          <w:sz w:val="20"/>
          <w:szCs w:val="20"/>
        </w:rPr>
        <w:t xml:space="preserve">: Delirium and Difference in </w:t>
      </w:r>
      <w:r w:rsidR="002B4188">
        <w:rPr>
          <w:rFonts w:ascii="Avenir" w:hAnsi="Avenir"/>
          <w:i/>
          <w:iCs/>
          <w:sz w:val="20"/>
          <w:szCs w:val="20"/>
        </w:rPr>
        <w:t>The Witchcraft of Salem Village.</w:t>
      </w:r>
      <w:r w:rsidR="002B4188">
        <w:rPr>
          <w:rFonts w:ascii="Avenir" w:hAnsi="Avenir"/>
          <w:sz w:val="20"/>
          <w:szCs w:val="20"/>
        </w:rPr>
        <w:t xml:space="preserve">” </w:t>
      </w:r>
      <w:r w:rsidR="00197512">
        <w:rPr>
          <w:rFonts w:ascii="Avenir" w:hAnsi="Avenir"/>
          <w:i/>
          <w:iCs/>
          <w:sz w:val="20"/>
          <w:szCs w:val="20"/>
        </w:rPr>
        <w:t>Shirley Jackson: A Companion</w:t>
      </w:r>
      <w:r w:rsidR="00197512">
        <w:rPr>
          <w:rFonts w:ascii="Avenir" w:hAnsi="Avenir"/>
          <w:sz w:val="20"/>
          <w:szCs w:val="20"/>
        </w:rPr>
        <w:t xml:space="preserve">, </w:t>
      </w:r>
      <w:r w:rsidR="00A513ED">
        <w:rPr>
          <w:rFonts w:ascii="Avenir" w:hAnsi="Avenir"/>
          <w:sz w:val="20"/>
          <w:szCs w:val="20"/>
        </w:rPr>
        <w:t xml:space="preserve">edited by Kristopher K. Woofter, Peter Lang Publishers, </w:t>
      </w:r>
      <w:r w:rsidR="0078607C">
        <w:rPr>
          <w:rFonts w:ascii="Avenir" w:hAnsi="Avenir"/>
          <w:sz w:val="20"/>
          <w:szCs w:val="20"/>
        </w:rPr>
        <w:t>2021, pp. 211-18</w:t>
      </w:r>
      <w:r w:rsidR="00A513ED">
        <w:rPr>
          <w:rFonts w:ascii="Avenir" w:hAnsi="Avenir"/>
          <w:sz w:val="20"/>
          <w:szCs w:val="20"/>
        </w:rPr>
        <w:t>.</w:t>
      </w:r>
    </w:p>
    <w:p w14:paraId="51BD48B6" w14:textId="77777777" w:rsidR="00275A7E" w:rsidRDefault="00275A7E" w:rsidP="007B4EA3">
      <w:pPr>
        <w:ind w:left="-90"/>
        <w:rPr>
          <w:rFonts w:ascii="Avenir" w:hAnsi="Avenir"/>
          <w:sz w:val="20"/>
          <w:szCs w:val="20"/>
        </w:rPr>
      </w:pPr>
    </w:p>
    <w:p w14:paraId="11D31F5C" w14:textId="0FDADEC8" w:rsidR="007B4EA3" w:rsidRDefault="007B4EA3" w:rsidP="007B4EA3">
      <w:pPr>
        <w:ind w:left="-9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 xml:space="preserve">"'There is no singing in </w:t>
      </w:r>
      <w:r w:rsidRPr="008672C4">
        <w:rPr>
          <w:rFonts w:ascii="Avenir" w:hAnsi="Avenir"/>
          <w:i/>
          <w:sz w:val="20"/>
          <w:szCs w:val="20"/>
        </w:rPr>
        <w:t>Supernatural</w:t>
      </w:r>
      <w:r w:rsidRPr="008672C4">
        <w:rPr>
          <w:rFonts w:ascii="Avenir" w:hAnsi="Avenir"/>
          <w:sz w:val="20"/>
          <w:szCs w:val="20"/>
        </w:rPr>
        <w:t xml:space="preserve">!': The Meta as Narrative Device in </w:t>
      </w:r>
      <w:r w:rsidRPr="00E23760">
        <w:rPr>
          <w:rFonts w:ascii="Avenir" w:hAnsi="Avenir"/>
          <w:i/>
          <w:sz w:val="20"/>
          <w:szCs w:val="20"/>
        </w:rPr>
        <w:t>Supernatural</w:t>
      </w:r>
      <w:r w:rsidRPr="008672C4">
        <w:rPr>
          <w:rFonts w:ascii="Avenir" w:hAnsi="Avenir"/>
          <w:i/>
          <w:sz w:val="20"/>
          <w:szCs w:val="20"/>
        </w:rPr>
        <w:t xml:space="preserve">." </w:t>
      </w:r>
      <w:r w:rsidR="00FB5FB1">
        <w:rPr>
          <w:rFonts w:ascii="Avenir" w:hAnsi="Avenir"/>
          <w:i/>
          <w:sz w:val="20"/>
          <w:szCs w:val="20"/>
        </w:rPr>
        <w:t>S</w:t>
      </w:r>
      <w:r w:rsidR="0062483A">
        <w:rPr>
          <w:rFonts w:ascii="Avenir" w:hAnsi="Avenir"/>
          <w:i/>
          <w:sz w:val="20"/>
          <w:szCs w:val="20"/>
        </w:rPr>
        <w:t>upernatural</w:t>
      </w:r>
      <w:r w:rsidRPr="008672C4">
        <w:rPr>
          <w:rFonts w:ascii="Avenir" w:hAnsi="Avenir"/>
          <w:i/>
          <w:sz w:val="20"/>
          <w:szCs w:val="20"/>
        </w:rPr>
        <w:t xml:space="preserve"> out of the Box: Essays on the </w:t>
      </w:r>
      <w:r w:rsidR="00583F06">
        <w:rPr>
          <w:rFonts w:ascii="Avenir" w:hAnsi="Avenir"/>
          <w:i/>
          <w:sz w:val="20"/>
          <w:szCs w:val="20"/>
        </w:rPr>
        <w:t>Metatextuality of the Series</w:t>
      </w:r>
      <w:r w:rsidRPr="008672C4">
        <w:rPr>
          <w:rFonts w:ascii="Avenir" w:hAnsi="Avenir"/>
          <w:sz w:val="20"/>
          <w:szCs w:val="20"/>
        </w:rPr>
        <w:t xml:space="preserve">, edited by Lisa </w:t>
      </w:r>
      <w:proofErr w:type="spellStart"/>
      <w:r w:rsidRPr="008672C4">
        <w:rPr>
          <w:rFonts w:ascii="Avenir" w:hAnsi="Avenir"/>
          <w:sz w:val="20"/>
          <w:szCs w:val="20"/>
        </w:rPr>
        <w:t>Macklem</w:t>
      </w:r>
      <w:proofErr w:type="spellEnd"/>
      <w:r w:rsidRPr="008672C4">
        <w:rPr>
          <w:rFonts w:ascii="Avenir" w:hAnsi="Avenir"/>
          <w:sz w:val="20"/>
          <w:szCs w:val="20"/>
        </w:rPr>
        <w:t xml:space="preserve"> and Dominic Grace, McFarland Press, 20</w:t>
      </w:r>
      <w:r>
        <w:rPr>
          <w:rFonts w:ascii="Avenir" w:hAnsi="Avenir"/>
          <w:sz w:val="20"/>
          <w:szCs w:val="20"/>
        </w:rPr>
        <w:t>20</w:t>
      </w:r>
      <w:r w:rsidR="00D60E40">
        <w:rPr>
          <w:rFonts w:ascii="Avenir" w:hAnsi="Avenir"/>
          <w:sz w:val="20"/>
          <w:szCs w:val="20"/>
        </w:rPr>
        <w:t xml:space="preserve">, pp. </w:t>
      </w:r>
      <w:r w:rsidR="00E9461C">
        <w:rPr>
          <w:rFonts w:ascii="Avenir" w:hAnsi="Avenir"/>
          <w:sz w:val="20"/>
          <w:szCs w:val="20"/>
        </w:rPr>
        <w:t>42-54</w:t>
      </w:r>
      <w:r w:rsidRPr="008672C4">
        <w:rPr>
          <w:rFonts w:ascii="Avenir" w:hAnsi="Avenir"/>
          <w:sz w:val="20"/>
          <w:szCs w:val="20"/>
        </w:rPr>
        <w:t>.</w:t>
      </w:r>
    </w:p>
    <w:p w14:paraId="3376B18E" w14:textId="77777777" w:rsidR="007B4EA3" w:rsidRPr="008672C4" w:rsidRDefault="007B4EA3" w:rsidP="00C938FE">
      <w:pPr>
        <w:rPr>
          <w:rFonts w:ascii="Avenir" w:hAnsi="Avenir"/>
          <w:sz w:val="20"/>
          <w:szCs w:val="20"/>
        </w:rPr>
      </w:pPr>
    </w:p>
    <w:p w14:paraId="5EF38287" w14:textId="3656F854" w:rsidR="007B4EA3" w:rsidRDefault="007B4EA3" w:rsidP="007B4EA3">
      <w:pPr>
        <w:ind w:left="-9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 xml:space="preserve">“The </w:t>
      </w:r>
      <w:proofErr w:type="spellStart"/>
      <w:r w:rsidRPr="008672C4">
        <w:rPr>
          <w:rFonts w:ascii="Avenir" w:hAnsi="Avenir"/>
          <w:sz w:val="20"/>
          <w:szCs w:val="20"/>
        </w:rPr>
        <w:t>Transtextual</w:t>
      </w:r>
      <w:proofErr w:type="spellEnd"/>
      <w:r w:rsidRPr="008672C4">
        <w:rPr>
          <w:rFonts w:ascii="Avenir" w:hAnsi="Avenir"/>
          <w:sz w:val="20"/>
          <w:szCs w:val="20"/>
        </w:rPr>
        <w:t xml:space="preserve"> Road Trip: </w:t>
      </w:r>
      <w:r w:rsidRPr="008672C4">
        <w:rPr>
          <w:rFonts w:ascii="Avenir" w:hAnsi="Avenir"/>
          <w:i/>
          <w:sz w:val="20"/>
          <w:szCs w:val="20"/>
        </w:rPr>
        <w:t>Buffy the Vampire Slayer, Supernatural</w:t>
      </w:r>
      <w:r w:rsidRPr="008672C4">
        <w:rPr>
          <w:rFonts w:ascii="Avenir" w:hAnsi="Avenir"/>
          <w:sz w:val="20"/>
          <w:szCs w:val="20"/>
        </w:rPr>
        <w:t xml:space="preserve">, and Televisual Forebears.” </w:t>
      </w:r>
      <w:proofErr w:type="spellStart"/>
      <w:r w:rsidRPr="008672C4">
        <w:rPr>
          <w:rFonts w:ascii="Avenir" w:hAnsi="Avenir"/>
          <w:i/>
          <w:sz w:val="20"/>
          <w:szCs w:val="20"/>
        </w:rPr>
        <w:t>Transmediating</w:t>
      </w:r>
      <w:proofErr w:type="spellEnd"/>
      <w:r w:rsidRPr="008672C4">
        <w:rPr>
          <w:rFonts w:ascii="Avenir" w:hAnsi="Avenir"/>
          <w:i/>
          <w:sz w:val="20"/>
          <w:szCs w:val="20"/>
        </w:rPr>
        <w:t xml:space="preserve"> the </w:t>
      </w:r>
      <w:proofErr w:type="spellStart"/>
      <w:r w:rsidRPr="008672C4">
        <w:rPr>
          <w:rFonts w:ascii="Avenir" w:hAnsi="Avenir"/>
          <w:i/>
          <w:sz w:val="20"/>
          <w:szCs w:val="20"/>
        </w:rPr>
        <w:t>Whedonverses</w:t>
      </w:r>
      <w:proofErr w:type="spellEnd"/>
      <w:r w:rsidRPr="008672C4">
        <w:rPr>
          <w:rFonts w:ascii="Avenir" w:hAnsi="Avenir"/>
          <w:i/>
          <w:sz w:val="20"/>
          <w:szCs w:val="20"/>
        </w:rPr>
        <w:t xml:space="preserve">: Essays on Text, </w:t>
      </w:r>
      <w:proofErr w:type="spellStart"/>
      <w:r w:rsidRPr="008672C4">
        <w:rPr>
          <w:rFonts w:ascii="Avenir" w:hAnsi="Avenir"/>
          <w:i/>
          <w:sz w:val="20"/>
          <w:szCs w:val="20"/>
        </w:rPr>
        <w:t>Paratext</w:t>
      </w:r>
      <w:proofErr w:type="spellEnd"/>
      <w:r w:rsidRPr="008672C4">
        <w:rPr>
          <w:rFonts w:ascii="Avenir" w:hAnsi="Avenir"/>
          <w:i/>
          <w:sz w:val="20"/>
          <w:szCs w:val="20"/>
        </w:rPr>
        <w:t xml:space="preserve">, and Metatext, </w:t>
      </w:r>
      <w:r w:rsidRPr="008672C4">
        <w:rPr>
          <w:rFonts w:ascii="Avenir" w:hAnsi="Avenir"/>
          <w:sz w:val="20"/>
          <w:szCs w:val="20"/>
        </w:rPr>
        <w:t>edited by Julie L. Hawk and Juliette C. Kitchens, Palgrave Macmillan, 2019</w:t>
      </w:r>
      <w:r w:rsidR="00E9461C">
        <w:rPr>
          <w:rFonts w:ascii="Avenir" w:hAnsi="Avenir"/>
          <w:sz w:val="20"/>
          <w:szCs w:val="20"/>
        </w:rPr>
        <w:t xml:space="preserve">, pp. </w:t>
      </w:r>
      <w:r w:rsidR="00F44BD2">
        <w:rPr>
          <w:rFonts w:ascii="Avenir" w:hAnsi="Avenir"/>
          <w:sz w:val="20"/>
          <w:szCs w:val="20"/>
        </w:rPr>
        <w:t>167-</w:t>
      </w:r>
      <w:r w:rsidR="00EC32FB">
        <w:rPr>
          <w:rFonts w:ascii="Avenir" w:hAnsi="Avenir"/>
          <w:sz w:val="20"/>
          <w:szCs w:val="20"/>
        </w:rPr>
        <w:t>99</w:t>
      </w:r>
      <w:r w:rsidRPr="008672C4">
        <w:rPr>
          <w:rFonts w:ascii="Avenir" w:hAnsi="Avenir"/>
          <w:sz w:val="20"/>
          <w:szCs w:val="20"/>
        </w:rPr>
        <w:t>.</w:t>
      </w:r>
    </w:p>
    <w:p w14:paraId="1AF09395" w14:textId="77777777" w:rsidR="007B4EA3" w:rsidRPr="008672C4" w:rsidRDefault="007B4EA3" w:rsidP="007B4EA3">
      <w:pPr>
        <w:ind w:left="-90"/>
        <w:rPr>
          <w:rFonts w:ascii="Avenir" w:hAnsi="Avenir"/>
          <w:sz w:val="20"/>
          <w:szCs w:val="20"/>
        </w:rPr>
      </w:pPr>
    </w:p>
    <w:p w14:paraId="2E0079B2" w14:textId="41818848" w:rsidR="007B0C1D" w:rsidRPr="008672C4" w:rsidRDefault="007B0C1D" w:rsidP="007B4EA3">
      <w:pPr>
        <w:ind w:left="-9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>“</w:t>
      </w:r>
      <w:r w:rsidR="00D70F55" w:rsidRPr="00D70F55">
        <w:rPr>
          <w:rFonts w:ascii="Avenir" w:hAnsi="Avenir"/>
          <w:iCs/>
          <w:sz w:val="20"/>
          <w:szCs w:val="20"/>
        </w:rPr>
        <w:t>Jordan Peele’s</w:t>
      </w:r>
      <w:r w:rsidR="00D70F55">
        <w:rPr>
          <w:rFonts w:ascii="Avenir" w:hAnsi="Avenir"/>
          <w:i/>
          <w:sz w:val="20"/>
          <w:szCs w:val="20"/>
        </w:rPr>
        <w:t xml:space="preserve"> Get Out </w:t>
      </w:r>
      <w:r w:rsidR="00D70F55">
        <w:rPr>
          <w:rFonts w:ascii="Avenir" w:hAnsi="Avenir"/>
          <w:iCs/>
          <w:sz w:val="20"/>
          <w:szCs w:val="20"/>
        </w:rPr>
        <w:t>(2017)—Smart Horror</w:t>
      </w:r>
      <w:r w:rsidRPr="008672C4">
        <w:rPr>
          <w:rFonts w:ascii="Avenir" w:hAnsi="Avenir"/>
          <w:sz w:val="20"/>
          <w:szCs w:val="20"/>
        </w:rPr>
        <w:t xml:space="preserve">.” </w:t>
      </w:r>
      <w:r w:rsidR="00D70F55">
        <w:rPr>
          <w:rFonts w:ascii="Avenir" w:hAnsi="Avenir"/>
          <w:i/>
          <w:sz w:val="20"/>
          <w:szCs w:val="20"/>
        </w:rPr>
        <w:t>Horror: A Companion</w:t>
      </w:r>
      <w:r w:rsidRPr="008672C4">
        <w:rPr>
          <w:rFonts w:ascii="Avenir" w:hAnsi="Avenir"/>
          <w:i/>
          <w:sz w:val="20"/>
          <w:szCs w:val="20"/>
        </w:rPr>
        <w:t xml:space="preserve">, </w:t>
      </w:r>
      <w:r w:rsidRPr="008672C4">
        <w:rPr>
          <w:rFonts w:ascii="Avenir" w:hAnsi="Avenir"/>
          <w:sz w:val="20"/>
          <w:szCs w:val="20"/>
        </w:rPr>
        <w:t>edited by Simon Bacon, Peter Lang Publishers, 2019</w:t>
      </w:r>
      <w:r w:rsidR="00EC32FB">
        <w:rPr>
          <w:rFonts w:ascii="Avenir" w:hAnsi="Avenir"/>
          <w:sz w:val="20"/>
          <w:szCs w:val="20"/>
        </w:rPr>
        <w:t xml:space="preserve">, pp. </w:t>
      </w:r>
      <w:r w:rsidR="00837920">
        <w:rPr>
          <w:rFonts w:ascii="Avenir" w:hAnsi="Avenir"/>
          <w:sz w:val="20"/>
          <w:szCs w:val="20"/>
        </w:rPr>
        <w:t>127-34</w:t>
      </w:r>
      <w:r w:rsidRPr="008672C4">
        <w:rPr>
          <w:rFonts w:ascii="Avenir" w:hAnsi="Avenir"/>
          <w:sz w:val="20"/>
          <w:szCs w:val="20"/>
        </w:rPr>
        <w:t>.</w:t>
      </w:r>
    </w:p>
    <w:p w14:paraId="258341DD" w14:textId="77777777" w:rsidR="007B0C1D" w:rsidRPr="008672C4" w:rsidRDefault="007B0C1D" w:rsidP="007B0C1D">
      <w:pPr>
        <w:ind w:left="-90"/>
        <w:rPr>
          <w:rFonts w:ascii="Avenir" w:hAnsi="Avenir"/>
          <w:sz w:val="20"/>
          <w:szCs w:val="20"/>
        </w:rPr>
      </w:pPr>
    </w:p>
    <w:p w14:paraId="37828251" w14:textId="1A505963" w:rsidR="007B0C1D" w:rsidRPr="008672C4" w:rsidRDefault="007B0C1D" w:rsidP="007B0C1D">
      <w:pPr>
        <w:ind w:left="-9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 xml:space="preserve">“Inscription and Subversion: </w:t>
      </w:r>
      <w:r w:rsidRPr="008672C4">
        <w:rPr>
          <w:rFonts w:ascii="Avenir" w:hAnsi="Avenir"/>
          <w:i/>
          <w:sz w:val="20"/>
          <w:szCs w:val="20"/>
        </w:rPr>
        <w:t>The Cabin in the Woods</w:t>
      </w:r>
      <w:r w:rsidRPr="008672C4">
        <w:rPr>
          <w:rFonts w:ascii="Avenir" w:hAnsi="Avenir"/>
          <w:sz w:val="20"/>
          <w:szCs w:val="20"/>
        </w:rPr>
        <w:t xml:space="preserve"> and the Postmodern Horror Tradition.” </w:t>
      </w:r>
      <w:r w:rsidRPr="008672C4">
        <w:rPr>
          <w:rFonts w:ascii="Avenir" w:hAnsi="Avenir"/>
          <w:i/>
          <w:sz w:val="20"/>
          <w:szCs w:val="20"/>
        </w:rPr>
        <w:t xml:space="preserve">Joss </w:t>
      </w:r>
      <w:proofErr w:type="spellStart"/>
      <w:r w:rsidRPr="008672C4">
        <w:rPr>
          <w:rFonts w:ascii="Avenir" w:hAnsi="Avenir"/>
          <w:i/>
          <w:sz w:val="20"/>
          <w:szCs w:val="20"/>
        </w:rPr>
        <w:t>Whedon</w:t>
      </w:r>
      <w:proofErr w:type="spellEnd"/>
      <w:r w:rsidRPr="008672C4">
        <w:rPr>
          <w:rFonts w:ascii="Avenir" w:hAnsi="Avenir"/>
          <w:i/>
          <w:sz w:val="20"/>
          <w:szCs w:val="20"/>
        </w:rPr>
        <w:t xml:space="preserve"> vs. Horror: Fangs, Fans and Genre in Buffy and Beyond</w:t>
      </w:r>
      <w:r w:rsidRPr="008672C4">
        <w:rPr>
          <w:rFonts w:ascii="Avenir" w:hAnsi="Avenir"/>
          <w:sz w:val="20"/>
          <w:szCs w:val="20"/>
        </w:rPr>
        <w:t>, edited by Kristopher Woofter and Lorna Jowett, I.B. Tauris, 2019</w:t>
      </w:r>
      <w:r w:rsidR="00B37278">
        <w:rPr>
          <w:rFonts w:ascii="Avenir" w:hAnsi="Avenir"/>
          <w:sz w:val="20"/>
          <w:szCs w:val="20"/>
        </w:rPr>
        <w:t xml:space="preserve">, </w:t>
      </w:r>
      <w:r w:rsidR="00FD507D">
        <w:rPr>
          <w:rFonts w:ascii="Avenir" w:hAnsi="Avenir"/>
          <w:sz w:val="20"/>
          <w:szCs w:val="20"/>
        </w:rPr>
        <w:t>123-40</w:t>
      </w:r>
      <w:r w:rsidR="00272916">
        <w:rPr>
          <w:rFonts w:ascii="Avenir" w:hAnsi="Avenir"/>
          <w:sz w:val="20"/>
          <w:szCs w:val="20"/>
        </w:rPr>
        <w:t>.</w:t>
      </w:r>
    </w:p>
    <w:p w14:paraId="24CE3EC2" w14:textId="77777777" w:rsidR="007B0C1D" w:rsidRPr="008672C4" w:rsidRDefault="007B0C1D" w:rsidP="007B0C1D">
      <w:pPr>
        <w:ind w:left="-90"/>
        <w:rPr>
          <w:rFonts w:ascii="Avenir" w:hAnsi="Avenir"/>
          <w:sz w:val="20"/>
          <w:szCs w:val="20"/>
        </w:rPr>
      </w:pPr>
    </w:p>
    <w:p w14:paraId="174A7072" w14:textId="77E52C9A" w:rsidR="007B0C1D" w:rsidRPr="008672C4" w:rsidRDefault="007B0C1D" w:rsidP="007B0C1D">
      <w:pPr>
        <w:ind w:left="-9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 xml:space="preserve">“Chapter 29: </w:t>
      </w:r>
      <w:r w:rsidRPr="008672C4">
        <w:rPr>
          <w:rFonts w:ascii="Avenir" w:hAnsi="Avenir"/>
          <w:i/>
          <w:sz w:val="20"/>
          <w:szCs w:val="20"/>
        </w:rPr>
        <w:t>Justified</w:t>
      </w:r>
      <w:r w:rsidRPr="008672C4">
        <w:rPr>
          <w:rFonts w:ascii="Avenir" w:hAnsi="Avenir"/>
          <w:sz w:val="20"/>
          <w:szCs w:val="20"/>
        </w:rPr>
        <w:t xml:space="preserve">: ‘The Promise.’” </w:t>
      </w:r>
      <w:r w:rsidRPr="008672C4">
        <w:rPr>
          <w:rFonts w:ascii="Avenir" w:hAnsi="Avenir"/>
          <w:i/>
          <w:sz w:val="20"/>
          <w:szCs w:val="20"/>
        </w:rPr>
        <w:t xml:space="preserve">Television Finales: From </w:t>
      </w:r>
      <w:r w:rsidRPr="008672C4">
        <w:rPr>
          <w:rFonts w:ascii="Avenir" w:hAnsi="Avenir"/>
          <w:sz w:val="20"/>
          <w:szCs w:val="20"/>
        </w:rPr>
        <w:t>Howdy Doody</w:t>
      </w:r>
      <w:r w:rsidRPr="008672C4">
        <w:rPr>
          <w:rFonts w:ascii="Avenir" w:hAnsi="Avenir"/>
          <w:i/>
          <w:sz w:val="20"/>
          <w:szCs w:val="20"/>
        </w:rPr>
        <w:t xml:space="preserve"> to </w:t>
      </w:r>
      <w:r w:rsidRPr="008672C4">
        <w:rPr>
          <w:rFonts w:ascii="Avenir" w:hAnsi="Avenir"/>
          <w:sz w:val="20"/>
          <w:szCs w:val="20"/>
        </w:rPr>
        <w:t>Girls, edited by Douglas Howard and David Bianculli, Syracuse UP, 2018</w:t>
      </w:r>
      <w:r w:rsidR="00C360A8">
        <w:rPr>
          <w:rFonts w:ascii="Avenir" w:hAnsi="Avenir"/>
          <w:sz w:val="20"/>
          <w:szCs w:val="20"/>
        </w:rPr>
        <w:t>, pp. 1</w:t>
      </w:r>
      <w:r w:rsidR="00760F36">
        <w:rPr>
          <w:rFonts w:ascii="Avenir" w:hAnsi="Avenir"/>
          <w:sz w:val="20"/>
          <w:szCs w:val="20"/>
        </w:rPr>
        <w:t>8</w:t>
      </w:r>
      <w:r w:rsidR="00C360A8">
        <w:rPr>
          <w:rFonts w:ascii="Avenir" w:hAnsi="Avenir"/>
          <w:sz w:val="20"/>
          <w:szCs w:val="20"/>
        </w:rPr>
        <w:t>8-93.</w:t>
      </w:r>
    </w:p>
    <w:p w14:paraId="1DC88255" w14:textId="77777777" w:rsidR="007B0C1D" w:rsidRPr="008672C4" w:rsidRDefault="007B0C1D" w:rsidP="007B0C1D">
      <w:pPr>
        <w:ind w:left="-90"/>
        <w:rPr>
          <w:rFonts w:ascii="Avenir" w:hAnsi="Avenir"/>
          <w:sz w:val="20"/>
          <w:szCs w:val="20"/>
        </w:rPr>
      </w:pPr>
    </w:p>
    <w:p w14:paraId="263FEA1D" w14:textId="77777777" w:rsidR="007B0C1D" w:rsidRPr="008672C4" w:rsidRDefault="007B0C1D" w:rsidP="007B0C1D">
      <w:pPr>
        <w:ind w:left="-90"/>
        <w:rPr>
          <w:rFonts w:ascii="Avenir" w:hAnsi="Avenir"/>
          <w:sz w:val="20"/>
          <w:szCs w:val="20"/>
        </w:rPr>
      </w:pPr>
    </w:p>
    <w:p w14:paraId="119D7E6A" w14:textId="47F5E129" w:rsidR="00887936" w:rsidRDefault="00AD776C" w:rsidP="007B0C1D">
      <w:pPr>
        <w:ind w:left="-360"/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lastRenderedPageBreak/>
        <w:t>Other Book Chapters:</w:t>
      </w:r>
    </w:p>
    <w:p w14:paraId="3ECBC733" w14:textId="77777777" w:rsidR="005004AD" w:rsidRDefault="005004AD" w:rsidP="007B0C1D">
      <w:pPr>
        <w:ind w:left="-360"/>
        <w:rPr>
          <w:rFonts w:ascii="Avenir" w:hAnsi="Avenir"/>
          <w:b/>
          <w:sz w:val="20"/>
          <w:szCs w:val="20"/>
        </w:rPr>
      </w:pPr>
    </w:p>
    <w:p w14:paraId="258B6A68" w14:textId="2854600F" w:rsidR="00AD776C" w:rsidRPr="00E07C35" w:rsidRDefault="00A1511B" w:rsidP="005004AD">
      <w:pPr>
        <w:ind w:left="-90"/>
        <w:rPr>
          <w:rFonts w:ascii="Avenir" w:hAnsi="Avenir"/>
          <w:bCs/>
          <w:sz w:val="20"/>
          <w:szCs w:val="20"/>
        </w:rPr>
      </w:pPr>
      <w:r w:rsidRPr="00E07C35">
        <w:rPr>
          <w:rFonts w:ascii="Avenir" w:hAnsi="Avenir"/>
          <w:bCs/>
          <w:sz w:val="20"/>
          <w:szCs w:val="20"/>
        </w:rPr>
        <w:t>“</w:t>
      </w:r>
      <w:r w:rsidR="00C45DBB" w:rsidRPr="00A510DD">
        <w:rPr>
          <w:rFonts w:ascii="Avenir" w:hAnsi="Avenir"/>
          <w:bCs/>
          <w:sz w:val="20"/>
          <w:szCs w:val="20"/>
        </w:rPr>
        <w:t>Critical Reading, Critical Response</w:t>
      </w:r>
      <w:r w:rsidR="00C45DBB">
        <w:rPr>
          <w:rFonts w:ascii="Avenir" w:hAnsi="Avenir"/>
          <w:bCs/>
          <w:sz w:val="20"/>
          <w:szCs w:val="20"/>
        </w:rPr>
        <w:t>.”</w:t>
      </w:r>
      <w:r w:rsidR="00726236">
        <w:rPr>
          <w:rFonts w:ascii="Avenir" w:hAnsi="Avenir"/>
          <w:bCs/>
          <w:sz w:val="20"/>
          <w:szCs w:val="20"/>
        </w:rPr>
        <w:t xml:space="preserve"> </w:t>
      </w:r>
      <w:r w:rsidR="00726236" w:rsidRPr="00A510DD">
        <w:rPr>
          <w:rFonts w:ascii="Avenir" w:hAnsi="Avenir"/>
          <w:bCs/>
          <w:i/>
          <w:iCs/>
          <w:sz w:val="20"/>
          <w:szCs w:val="20"/>
        </w:rPr>
        <w:t xml:space="preserve">The Guide to First-Year Writing, </w:t>
      </w:r>
      <w:r w:rsidR="00726236" w:rsidRPr="00A510DD">
        <w:rPr>
          <w:rFonts w:ascii="Avenir" w:hAnsi="Avenir"/>
          <w:bCs/>
          <w:sz w:val="20"/>
          <w:szCs w:val="20"/>
        </w:rPr>
        <w:t xml:space="preserve">with Meagan E. Malone, </w:t>
      </w:r>
      <w:r w:rsidR="00726236">
        <w:rPr>
          <w:rFonts w:ascii="Avenir" w:hAnsi="Avenir"/>
          <w:bCs/>
          <w:sz w:val="20"/>
          <w:szCs w:val="20"/>
        </w:rPr>
        <w:t>8</w:t>
      </w:r>
      <w:r w:rsidR="00726236" w:rsidRPr="00A510DD">
        <w:rPr>
          <w:rFonts w:ascii="Avenir" w:hAnsi="Avenir"/>
          <w:bCs/>
          <w:sz w:val="20"/>
          <w:szCs w:val="20"/>
          <w:vertAlign w:val="superscript"/>
        </w:rPr>
        <w:t>th</w:t>
      </w:r>
      <w:r w:rsidR="00726236" w:rsidRPr="00A510DD">
        <w:rPr>
          <w:rFonts w:ascii="Avenir" w:hAnsi="Avenir"/>
          <w:bCs/>
          <w:sz w:val="20"/>
          <w:szCs w:val="20"/>
        </w:rPr>
        <w:t xml:space="preserve"> editi</w:t>
      </w:r>
      <w:r w:rsidR="00726236">
        <w:rPr>
          <w:rFonts w:ascii="Avenir" w:hAnsi="Avenir"/>
          <w:bCs/>
          <w:sz w:val="20"/>
          <w:szCs w:val="20"/>
        </w:rPr>
        <w:t xml:space="preserve">on (digital), Fountainhead / </w:t>
      </w:r>
      <w:proofErr w:type="spellStart"/>
      <w:r w:rsidR="00726236">
        <w:rPr>
          <w:rFonts w:ascii="Avenir" w:hAnsi="Avenir"/>
          <w:bCs/>
          <w:sz w:val="20"/>
          <w:szCs w:val="20"/>
        </w:rPr>
        <w:t>TopHat</w:t>
      </w:r>
      <w:proofErr w:type="spellEnd"/>
      <w:r w:rsidR="005004AD">
        <w:rPr>
          <w:rFonts w:ascii="Avenir" w:hAnsi="Avenir"/>
          <w:bCs/>
          <w:sz w:val="20"/>
          <w:szCs w:val="20"/>
        </w:rPr>
        <w:t xml:space="preserve">, 2020. </w:t>
      </w:r>
    </w:p>
    <w:p w14:paraId="139A00F1" w14:textId="77777777" w:rsidR="00A1511B" w:rsidRDefault="00A1511B" w:rsidP="007B0C1D">
      <w:pPr>
        <w:ind w:left="-360"/>
        <w:rPr>
          <w:rFonts w:ascii="Avenir" w:hAnsi="Avenir"/>
          <w:b/>
          <w:sz w:val="20"/>
          <w:szCs w:val="20"/>
        </w:rPr>
      </w:pPr>
    </w:p>
    <w:p w14:paraId="260AE7B8" w14:textId="56AB8ED7" w:rsidR="00AD776C" w:rsidRDefault="00AD776C" w:rsidP="00AD776C">
      <w:pPr>
        <w:ind w:left="-90"/>
        <w:rPr>
          <w:rFonts w:ascii="Avenir" w:hAnsi="Avenir"/>
          <w:bCs/>
          <w:sz w:val="20"/>
          <w:szCs w:val="20"/>
        </w:rPr>
      </w:pPr>
      <w:r w:rsidRPr="00A510DD">
        <w:rPr>
          <w:rFonts w:ascii="Avenir" w:hAnsi="Avenir"/>
          <w:bCs/>
          <w:sz w:val="20"/>
          <w:szCs w:val="20"/>
        </w:rPr>
        <w:t xml:space="preserve">“Chapter 3: </w:t>
      </w:r>
      <w:r w:rsidR="003C4595" w:rsidRPr="00A510DD">
        <w:rPr>
          <w:rFonts w:ascii="Avenir" w:hAnsi="Avenir"/>
          <w:bCs/>
          <w:sz w:val="20"/>
          <w:szCs w:val="20"/>
        </w:rPr>
        <w:t xml:space="preserve">Critical Reading, Critical Response, and </w:t>
      </w:r>
      <w:r w:rsidRPr="00A510DD">
        <w:rPr>
          <w:rFonts w:ascii="Avenir" w:hAnsi="Avenir"/>
          <w:bCs/>
          <w:sz w:val="20"/>
          <w:szCs w:val="20"/>
        </w:rPr>
        <w:t>Rhetorical A</w:t>
      </w:r>
      <w:r w:rsidR="002436C3" w:rsidRPr="00A510DD">
        <w:rPr>
          <w:rFonts w:ascii="Avenir" w:hAnsi="Avenir"/>
          <w:bCs/>
          <w:sz w:val="20"/>
          <w:szCs w:val="20"/>
        </w:rPr>
        <w:t>nalysis</w:t>
      </w:r>
      <w:r w:rsidR="00BD5643" w:rsidRPr="00A510DD">
        <w:rPr>
          <w:rFonts w:ascii="Avenir" w:hAnsi="Avenir"/>
          <w:bCs/>
          <w:sz w:val="20"/>
          <w:szCs w:val="20"/>
        </w:rPr>
        <w:t xml:space="preserve">.” </w:t>
      </w:r>
      <w:r w:rsidR="00BD5643" w:rsidRPr="00A510DD">
        <w:rPr>
          <w:rFonts w:ascii="Avenir" w:hAnsi="Avenir"/>
          <w:bCs/>
          <w:i/>
          <w:iCs/>
          <w:sz w:val="20"/>
          <w:szCs w:val="20"/>
        </w:rPr>
        <w:t xml:space="preserve">The Guide to First-Year Writing, </w:t>
      </w:r>
      <w:r w:rsidR="00BD5643" w:rsidRPr="00A510DD">
        <w:rPr>
          <w:rFonts w:ascii="Avenir" w:hAnsi="Avenir"/>
          <w:bCs/>
          <w:sz w:val="20"/>
          <w:szCs w:val="20"/>
        </w:rPr>
        <w:t xml:space="preserve">with Meagan E. Malone, </w:t>
      </w:r>
      <w:r w:rsidR="00221260" w:rsidRPr="00A510DD">
        <w:rPr>
          <w:rFonts w:ascii="Avenir" w:hAnsi="Avenir"/>
          <w:bCs/>
          <w:sz w:val="20"/>
          <w:szCs w:val="20"/>
        </w:rPr>
        <w:t>7</w:t>
      </w:r>
      <w:r w:rsidR="00221260" w:rsidRPr="00A510DD">
        <w:rPr>
          <w:rFonts w:ascii="Avenir" w:hAnsi="Avenir"/>
          <w:bCs/>
          <w:sz w:val="20"/>
          <w:szCs w:val="20"/>
          <w:vertAlign w:val="superscript"/>
        </w:rPr>
        <w:t>th</w:t>
      </w:r>
      <w:r w:rsidR="00221260" w:rsidRPr="00A510DD">
        <w:rPr>
          <w:rFonts w:ascii="Avenir" w:hAnsi="Avenir"/>
          <w:bCs/>
          <w:sz w:val="20"/>
          <w:szCs w:val="20"/>
        </w:rPr>
        <w:t xml:space="preserve"> edition, </w:t>
      </w:r>
      <w:r w:rsidR="00A510DD" w:rsidRPr="00A510DD">
        <w:rPr>
          <w:rFonts w:ascii="Avenir" w:hAnsi="Avenir"/>
          <w:bCs/>
          <w:sz w:val="20"/>
          <w:szCs w:val="20"/>
        </w:rPr>
        <w:t xml:space="preserve">Fountainhead Press, </w:t>
      </w:r>
      <w:r w:rsidR="00A510DD">
        <w:rPr>
          <w:rFonts w:ascii="Avenir" w:hAnsi="Avenir"/>
          <w:bCs/>
          <w:sz w:val="20"/>
          <w:szCs w:val="20"/>
        </w:rPr>
        <w:t xml:space="preserve">2019, </w:t>
      </w:r>
      <w:r w:rsidR="00A510DD" w:rsidRPr="00A510DD">
        <w:rPr>
          <w:rFonts w:ascii="Avenir" w:hAnsi="Avenir"/>
          <w:bCs/>
          <w:sz w:val="20"/>
          <w:szCs w:val="20"/>
        </w:rPr>
        <w:t xml:space="preserve">pp. </w:t>
      </w:r>
      <w:r w:rsidR="00AF35AA">
        <w:rPr>
          <w:rFonts w:ascii="Avenir" w:hAnsi="Avenir"/>
          <w:bCs/>
          <w:sz w:val="20"/>
          <w:szCs w:val="20"/>
        </w:rPr>
        <w:t>70-113</w:t>
      </w:r>
      <w:r w:rsidR="00A510DD" w:rsidRPr="00A510DD">
        <w:rPr>
          <w:rFonts w:ascii="Avenir" w:hAnsi="Avenir"/>
          <w:bCs/>
          <w:sz w:val="20"/>
          <w:szCs w:val="20"/>
        </w:rPr>
        <w:t>.</w:t>
      </w:r>
    </w:p>
    <w:p w14:paraId="0E93A88C" w14:textId="51B5BF8D" w:rsidR="0078607C" w:rsidRDefault="0078607C" w:rsidP="00AD776C">
      <w:pPr>
        <w:ind w:left="-90"/>
        <w:rPr>
          <w:rFonts w:ascii="Avenir" w:hAnsi="Avenir"/>
          <w:bCs/>
          <w:sz w:val="20"/>
          <w:szCs w:val="20"/>
        </w:rPr>
      </w:pPr>
    </w:p>
    <w:p w14:paraId="591D14F3" w14:textId="77777777" w:rsidR="0078607C" w:rsidRPr="008672C4" w:rsidRDefault="0078607C" w:rsidP="0078607C">
      <w:pPr>
        <w:ind w:left="-9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 xml:space="preserve">“Episode Guide.” </w:t>
      </w:r>
      <w:r w:rsidRPr="008672C4">
        <w:rPr>
          <w:rFonts w:ascii="Avenir" w:hAnsi="Avenir"/>
          <w:i/>
          <w:sz w:val="20"/>
          <w:szCs w:val="20"/>
        </w:rPr>
        <w:t xml:space="preserve">TV Goes to Hell: An Unofficial Road Map of </w:t>
      </w:r>
      <w:r w:rsidRPr="008672C4">
        <w:rPr>
          <w:rFonts w:ascii="Avenir" w:hAnsi="Avenir"/>
          <w:sz w:val="20"/>
          <w:szCs w:val="20"/>
        </w:rPr>
        <w:t xml:space="preserve">Supernatural, edited by Stacey Abbot and David </w:t>
      </w:r>
      <w:proofErr w:type="spellStart"/>
      <w:r w:rsidRPr="008672C4">
        <w:rPr>
          <w:rFonts w:ascii="Avenir" w:hAnsi="Avenir"/>
          <w:sz w:val="20"/>
          <w:szCs w:val="20"/>
        </w:rPr>
        <w:t>Lavery</w:t>
      </w:r>
      <w:proofErr w:type="spellEnd"/>
      <w:r w:rsidRPr="008672C4">
        <w:rPr>
          <w:rFonts w:ascii="Avenir" w:hAnsi="Avenir"/>
          <w:sz w:val="20"/>
          <w:szCs w:val="20"/>
        </w:rPr>
        <w:t>, ECW Press, 2011</w:t>
      </w:r>
      <w:r>
        <w:rPr>
          <w:rFonts w:ascii="Avenir" w:hAnsi="Avenir"/>
          <w:sz w:val="20"/>
          <w:szCs w:val="20"/>
        </w:rPr>
        <w:t>, pp. 253-72.</w:t>
      </w:r>
    </w:p>
    <w:p w14:paraId="44826302" w14:textId="77777777" w:rsidR="0078607C" w:rsidRPr="00A510DD" w:rsidRDefault="0078607C" w:rsidP="00AD776C">
      <w:pPr>
        <w:ind w:left="-90"/>
        <w:rPr>
          <w:rFonts w:ascii="Avenir" w:hAnsi="Avenir"/>
          <w:bCs/>
          <w:sz w:val="20"/>
          <w:szCs w:val="20"/>
        </w:rPr>
      </w:pPr>
    </w:p>
    <w:p w14:paraId="533A97DC" w14:textId="77777777" w:rsidR="00887936" w:rsidRDefault="00887936" w:rsidP="0078607C">
      <w:pPr>
        <w:rPr>
          <w:rFonts w:ascii="Avenir" w:hAnsi="Avenir"/>
          <w:b/>
          <w:sz w:val="20"/>
          <w:szCs w:val="20"/>
        </w:rPr>
      </w:pPr>
    </w:p>
    <w:p w14:paraId="7D053199" w14:textId="620775AF" w:rsidR="007B0C1D" w:rsidRDefault="007B0C1D" w:rsidP="007B0C1D">
      <w:pPr>
        <w:ind w:left="-360"/>
        <w:rPr>
          <w:rFonts w:ascii="Avenir" w:hAnsi="Avenir"/>
          <w:b/>
          <w:sz w:val="20"/>
          <w:szCs w:val="20"/>
        </w:rPr>
      </w:pPr>
      <w:r w:rsidRPr="008672C4">
        <w:rPr>
          <w:rFonts w:ascii="Avenir" w:hAnsi="Avenir"/>
          <w:b/>
          <w:sz w:val="20"/>
          <w:szCs w:val="20"/>
        </w:rPr>
        <w:t>Refereed Journal Articles:</w:t>
      </w:r>
    </w:p>
    <w:p w14:paraId="4B4CBD55" w14:textId="77777777" w:rsidR="007B0C1D" w:rsidRPr="008672C4" w:rsidRDefault="007B0C1D" w:rsidP="007B0C1D">
      <w:pPr>
        <w:ind w:left="-360"/>
        <w:rPr>
          <w:rFonts w:ascii="Avenir" w:hAnsi="Avenir"/>
          <w:b/>
          <w:sz w:val="20"/>
          <w:szCs w:val="20"/>
        </w:rPr>
      </w:pPr>
    </w:p>
    <w:p w14:paraId="071580F1" w14:textId="62AFE48B" w:rsidR="000768B4" w:rsidRDefault="00622CD4" w:rsidP="007B0C1D">
      <w:pPr>
        <w:ind w:left="-9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“’A breach of individual separateness’: </w:t>
      </w:r>
      <w:r w:rsidR="00F863C8">
        <w:rPr>
          <w:rFonts w:ascii="Avenir" w:hAnsi="Avenir"/>
          <w:sz w:val="20"/>
          <w:szCs w:val="20"/>
        </w:rPr>
        <w:t xml:space="preserve">Multivalent Queerness in Bryan Fuller’s </w:t>
      </w:r>
      <w:r w:rsidR="00F863C8">
        <w:rPr>
          <w:rFonts w:ascii="Avenir" w:hAnsi="Avenir"/>
          <w:i/>
          <w:iCs/>
          <w:sz w:val="20"/>
          <w:szCs w:val="20"/>
        </w:rPr>
        <w:t>Hannibal.”</w:t>
      </w:r>
      <w:r w:rsidR="00F863C8">
        <w:rPr>
          <w:rFonts w:ascii="Avenir" w:hAnsi="Avenir"/>
          <w:sz w:val="20"/>
          <w:szCs w:val="20"/>
        </w:rPr>
        <w:t xml:space="preserve"> </w:t>
      </w:r>
      <w:r w:rsidR="00F863C8">
        <w:rPr>
          <w:rFonts w:ascii="Avenir" w:hAnsi="Avenir"/>
          <w:i/>
          <w:iCs/>
          <w:sz w:val="20"/>
          <w:szCs w:val="20"/>
        </w:rPr>
        <w:t xml:space="preserve">Studies in Popular Culture, </w:t>
      </w:r>
      <w:r w:rsidR="00F052E3">
        <w:rPr>
          <w:rFonts w:ascii="Avenir" w:hAnsi="Avenir"/>
          <w:sz w:val="20"/>
          <w:szCs w:val="20"/>
        </w:rPr>
        <w:t>vol. 4</w:t>
      </w:r>
      <w:r w:rsidR="00F54696">
        <w:rPr>
          <w:rFonts w:ascii="Avenir" w:hAnsi="Avenir"/>
          <w:sz w:val="20"/>
          <w:szCs w:val="20"/>
        </w:rPr>
        <w:t>2</w:t>
      </w:r>
      <w:r w:rsidR="00F052E3">
        <w:rPr>
          <w:rFonts w:ascii="Avenir" w:hAnsi="Avenir"/>
          <w:sz w:val="20"/>
          <w:szCs w:val="20"/>
        </w:rPr>
        <w:t xml:space="preserve">, no. </w:t>
      </w:r>
      <w:r w:rsidR="00F54696">
        <w:rPr>
          <w:rFonts w:ascii="Avenir" w:hAnsi="Avenir"/>
          <w:sz w:val="20"/>
          <w:szCs w:val="20"/>
        </w:rPr>
        <w:t>2</w:t>
      </w:r>
      <w:r w:rsidR="00F052E3">
        <w:rPr>
          <w:rFonts w:ascii="Avenir" w:hAnsi="Avenir"/>
          <w:sz w:val="20"/>
          <w:szCs w:val="20"/>
        </w:rPr>
        <w:t xml:space="preserve">, </w:t>
      </w:r>
      <w:r w:rsidR="00B04F00">
        <w:rPr>
          <w:rFonts w:ascii="Avenir" w:hAnsi="Avenir"/>
          <w:sz w:val="20"/>
          <w:szCs w:val="20"/>
        </w:rPr>
        <w:t>Spring 202</w:t>
      </w:r>
      <w:r w:rsidR="00F54696">
        <w:rPr>
          <w:rFonts w:ascii="Avenir" w:hAnsi="Avenir"/>
          <w:sz w:val="20"/>
          <w:szCs w:val="20"/>
        </w:rPr>
        <w:t>0</w:t>
      </w:r>
      <w:r w:rsidR="005E1DCF">
        <w:rPr>
          <w:rFonts w:ascii="Avenir" w:hAnsi="Avenir"/>
          <w:sz w:val="20"/>
          <w:szCs w:val="20"/>
        </w:rPr>
        <w:t xml:space="preserve">, </w:t>
      </w:r>
      <w:r w:rsidR="00F54696">
        <w:rPr>
          <w:rFonts w:ascii="Avenir" w:hAnsi="Avenir"/>
          <w:sz w:val="20"/>
          <w:szCs w:val="20"/>
        </w:rPr>
        <w:t xml:space="preserve">pp. </w:t>
      </w:r>
      <w:r w:rsidR="00660D08">
        <w:rPr>
          <w:rFonts w:ascii="Avenir" w:hAnsi="Avenir"/>
          <w:sz w:val="20"/>
          <w:szCs w:val="20"/>
        </w:rPr>
        <w:t>46-65</w:t>
      </w:r>
      <w:r w:rsidR="00F052E3">
        <w:rPr>
          <w:rFonts w:ascii="Avenir" w:hAnsi="Avenir"/>
          <w:sz w:val="20"/>
          <w:szCs w:val="20"/>
        </w:rPr>
        <w:t>.</w:t>
      </w:r>
    </w:p>
    <w:p w14:paraId="31201E69" w14:textId="77777777" w:rsidR="00F052E3" w:rsidRPr="00F863C8" w:rsidRDefault="00F052E3" w:rsidP="007B0C1D">
      <w:pPr>
        <w:ind w:left="-90"/>
        <w:rPr>
          <w:rFonts w:ascii="Avenir" w:hAnsi="Avenir"/>
          <w:sz w:val="20"/>
          <w:szCs w:val="20"/>
        </w:rPr>
      </w:pPr>
    </w:p>
    <w:p w14:paraId="5A083E5E" w14:textId="10DF912D" w:rsidR="007B0C1D" w:rsidRPr="008672C4" w:rsidRDefault="007B0C1D" w:rsidP="007B0C1D">
      <w:pPr>
        <w:ind w:left="-9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 xml:space="preserve">“A Tribute to David </w:t>
      </w:r>
      <w:proofErr w:type="spellStart"/>
      <w:r w:rsidRPr="008672C4">
        <w:rPr>
          <w:rFonts w:ascii="Avenir" w:hAnsi="Avenir"/>
          <w:sz w:val="20"/>
          <w:szCs w:val="20"/>
        </w:rPr>
        <w:t>Lavery</w:t>
      </w:r>
      <w:proofErr w:type="spellEnd"/>
      <w:r w:rsidRPr="008672C4">
        <w:rPr>
          <w:rFonts w:ascii="Avenir" w:hAnsi="Avenir"/>
          <w:sz w:val="20"/>
          <w:szCs w:val="20"/>
        </w:rPr>
        <w:t xml:space="preserve">: Television Canon, Television Creativity.” </w:t>
      </w:r>
      <w:r w:rsidRPr="008672C4">
        <w:rPr>
          <w:rFonts w:ascii="Avenir" w:hAnsi="Avenir"/>
          <w:i/>
          <w:sz w:val="20"/>
          <w:szCs w:val="20"/>
        </w:rPr>
        <w:t xml:space="preserve">Critical Studies in Television, </w:t>
      </w:r>
      <w:r w:rsidRPr="008672C4">
        <w:rPr>
          <w:rFonts w:ascii="Avenir" w:hAnsi="Avenir"/>
          <w:sz w:val="20"/>
          <w:szCs w:val="20"/>
        </w:rPr>
        <w:t xml:space="preserve">with Rhonda V. Wilcox </w:t>
      </w:r>
      <w:r>
        <w:rPr>
          <w:rFonts w:ascii="Avenir" w:hAnsi="Avenir"/>
          <w:sz w:val="20"/>
          <w:szCs w:val="20"/>
        </w:rPr>
        <w:t>et al.</w:t>
      </w:r>
      <w:r w:rsidRPr="008672C4">
        <w:rPr>
          <w:rFonts w:ascii="Avenir" w:hAnsi="Avenir"/>
          <w:sz w:val="20"/>
          <w:szCs w:val="20"/>
        </w:rPr>
        <w:t>, vol. 13, no. 4, 2018, pp. 455-69.</w:t>
      </w:r>
    </w:p>
    <w:p w14:paraId="094D89D9" w14:textId="77777777" w:rsidR="007B0C1D" w:rsidRPr="008672C4" w:rsidRDefault="007B0C1D" w:rsidP="007B0C1D">
      <w:pPr>
        <w:rPr>
          <w:rFonts w:ascii="Avenir" w:hAnsi="Avenir"/>
          <w:sz w:val="20"/>
          <w:szCs w:val="20"/>
        </w:rPr>
      </w:pPr>
    </w:p>
    <w:p w14:paraId="7EADFA4F" w14:textId="77777777" w:rsidR="007B0C1D" w:rsidRDefault="007B0C1D" w:rsidP="007B0C1D">
      <w:pPr>
        <w:ind w:left="-36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b/>
          <w:sz w:val="20"/>
          <w:szCs w:val="20"/>
        </w:rPr>
        <w:t>Book Reviews</w:t>
      </w:r>
      <w:r w:rsidRPr="008672C4">
        <w:rPr>
          <w:rFonts w:ascii="Avenir" w:hAnsi="Avenir"/>
          <w:sz w:val="20"/>
          <w:szCs w:val="20"/>
        </w:rPr>
        <w:t>:</w:t>
      </w:r>
    </w:p>
    <w:p w14:paraId="7368968B" w14:textId="77777777" w:rsidR="007B0C1D" w:rsidRPr="008672C4" w:rsidRDefault="007B0C1D" w:rsidP="007B0C1D">
      <w:pPr>
        <w:ind w:left="-360"/>
        <w:rPr>
          <w:rFonts w:ascii="Avenir" w:hAnsi="Avenir"/>
          <w:sz w:val="20"/>
          <w:szCs w:val="20"/>
        </w:rPr>
      </w:pPr>
    </w:p>
    <w:p w14:paraId="0E64376E" w14:textId="6BD1154E" w:rsidR="007B0C1D" w:rsidRPr="008672C4" w:rsidRDefault="007B0C1D" w:rsidP="007B0C1D">
      <w:pPr>
        <w:ind w:left="-9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>“</w:t>
      </w:r>
      <w:r w:rsidRPr="008672C4">
        <w:rPr>
          <w:rFonts w:ascii="Avenir" w:hAnsi="Avenir"/>
          <w:i/>
          <w:sz w:val="20"/>
          <w:szCs w:val="20"/>
        </w:rPr>
        <w:t>The Marvel Studios Phenomenon: Inside a Transmedia Universe</w:t>
      </w:r>
      <w:r w:rsidRPr="008672C4">
        <w:rPr>
          <w:rFonts w:ascii="Avenir" w:hAnsi="Avenir"/>
          <w:sz w:val="20"/>
          <w:szCs w:val="20"/>
        </w:rPr>
        <w:t xml:space="preserve">, Eds. Martin Flanagan et al.” Book Review. Reviewed in </w:t>
      </w:r>
      <w:r w:rsidRPr="008672C4">
        <w:rPr>
          <w:rFonts w:ascii="Avenir" w:hAnsi="Avenir"/>
          <w:i/>
          <w:sz w:val="20"/>
          <w:szCs w:val="20"/>
        </w:rPr>
        <w:t>Journal of Popular Culture</w:t>
      </w:r>
      <w:r w:rsidRPr="008672C4">
        <w:rPr>
          <w:rFonts w:ascii="Avenir" w:hAnsi="Avenir"/>
          <w:sz w:val="20"/>
          <w:szCs w:val="20"/>
        </w:rPr>
        <w:t>, vol. 51, no. 3, June 2018, pp. 812-15.</w:t>
      </w:r>
    </w:p>
    <w:p w14:paraId="35AF1DDA" w14:textId="77777777" w:rsidR="007B0C1D" w:rsidRPr="008672C4" w:rsidRDefault="007B0C1D" w:rsidP="007B0C1D">
      <w:pPr>
        <w:ind w:left="-90"/>
        <w:rPr>
          <w:rFonts w:ascii="Avenir" w:hAnsi="Avenir"/>
          <w:sz w:val="20"/>
          <w:szCs w:val="20"/>
        </w:rPr>
      </w:pPr>
    </w:p>
    <w:p w14:paraId="1A18F217" w14:textId="77777777" w:rsidR="007B0C1D" w:rsidRPr="008672C4" w:rsidRDefault="007B0C1D" w:rsidP="007B0C1D">
      <w:pPr>
        <w:ind w:left="-9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 xml:space="preserve">“The History of the Horror Fiction Boom in the 1970s and ‘80s: Review of Grady Hendrix’s </w:t>
      </w:r>
      <w:r w:rsidRPr="008672C4">
        <w:rPr>
          <w:rFonts w:ascii="Avenir" w:hAnsi="Avenir"/>
          <w:i/>
          <w:sz w:val="20"/>
          <w:szCs w:val="20"/>
        </w:rPr>
        <w:t>Paperbacks from Hell: The Twisted History of ‘70s and ’80s Horror Fiction</w:t>
      </w:r>
      <w:r w:rsidRPr="008672C4">
        <w:rPr>
          <w:rFonts w:ascii="Avenir" w:hAnsi="Avenir"/>
          <w:sz w:val="20"/>
          <w:szCs w:val="20"/>
        </w:rPr>
        <w:t xml:space="preserve">.” Book Review. Reviewed in </w:t>
      </w:r>
      <w:r w:rsidRPr="008672C4">
        <w:rPr>
          <w:rFonts w:ascii="Avenir" w:hAnsi="Avenir"/>
          <w:i/>
          <w:sz w:val="20"/>
          <w:szCs w:val="20"/>
        </w:rPr>
        <w:t>Dead Reckonings: A Review Magazine for the Horror Field</w:t>
      </w:r>
      <w:r w:rsidRPr="008672C4">
        <w:rPr>
          <w:rFonts w:ascii="Avenir" w:hAnsi="Avenir"/>
          <w:sz w:val="20"/>
          <w:szCs w:val="20"/>
        </w:rPr>
        <w:t>, vol. 22, Fall 2017, pp. 45-7.</w:t>
      </w:r>
    </w:p>
    <w:p w14:paraId="4A0C112E" w14:textId="77777777" w:rsidR="007B0C1D" w:rsidRPr="008672C4" w:rsidRDefault="007B0C1D" w:rsidP="007B0C1D">
      <w:pPr>
        <w:ind w:left="-90"/>
        <w:rPr>
          <w:rFonts w:ascii="Avenir" w:hAnsi="Avenir"/>
          <w:sz w:val="20"/>
          <w:szCs w:val="20"/>
        </w:rPr>
      </w:pPr>
    </w:p>
    <w:p w14:paraId="4BFBEDB9" w14:textId="77777777" w:rsidR="007B0C1D" w:rsidRPr="008672C4" w:rsidRDefault="007B0C1D" w:rsidP="007B0C1D">
      <w:pPr>
        <w:ind w:left="-9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 xml:space="preserve">“Southern Discomfort and the Ubiquitous Undead.” Book review. Reviewed in </w:t>
      </w:r>
      <w:r w:rsidRPr="008672C4">
        <w:rPr>
          <w:rFonts w:ascii="Avenir" w:hAnsi="Avenir"/>
          <w:i/>
          <w:sz w:val="20"/>
          <w:szCs w:val="20"/>
        </w:rPr>
        <w:t>Dead Reckonings: A Review Magazine for the Horror Field</w:t>
      </w:r>
      <w:r w:rsidRPr="008672C4">
        <w:rPr>
          <w:rFonts w:ascii="Avenir" w:hAnsi="Avenir"/>
          <w:sz w:val="20"/>
          <w:szCs w:val="20"/>
        </w:rPr>
        <w:t>, vol. 21, Spring 2017, pp. 30-2.</w:t>
      </w:r>
    </w:p>
    <w:p w14:paraId="1ADBAE26" w14:textId="77777777" w:rsidR="007B0C1D" w:rsidRPr="008672C4" w:rsidRDefault="007B0C1D" w:rsidP="007B0C1D">
      <w:pPr>
        <w:ind w:left="-90"/>
        <w:rPr>
          <w:rFonts w:ascii="Avenir" w:hAnsi="Avenir"/>
          <w:sz w:val="20"/>
          <w:szCs w:val="20"/>
        </w:rPr>
      </w:pPr>
    </w:p>
    <w:p w14:paraId="78B49668" w14:textId="76D04BE1" w:rsidR="007B0C1D" w:rsidRDefault="007B0C1D" w:rsidP="007B0C1D">
      <w:pPr>
        <w:ind w:left="-9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 xml:space="preserve">“Girls will be Ghouls: </w:t>
      </w:r>
      <w:r w:rsidRPr="008672C4">
        <w:rPr>
          <w:rFonts w:ascii="Avenir" w:hAnsi="Avenir"/>
          <w:i/>
          <w:sz w:val="20"/>
          <w:szCs w:val="20"/>
        </w:rPr>
        <w:t>Monstrous Bodies: Feminine Power in Young Adult Horror Fiction</w:t>
      </w:r>
      <w:r w:rsidRPr="008672C4">
        <w:rPr>
          <w:rFonts w:ascii="Avenir" w:hAnsi="Avenir"/>
          <w:sz w:val="20"/>
          <w:szCs w:val="20"/>
        </w:rPr>
        <w:t xml:space="preserve"> by June Pulliam.” Book review. Reviewed in </w:t>
      </w:r>
      <w:r w:rsidRPr="008672C4">
        <w:rPr>
          <w:rFonts w:ascii="Avenir" w:hAnsi="Avenir"/>
          <w:i/>
          <w:sz w:val="20"/>
          <w:szCs w:val="20"/>
        </w:rPr>
        <w:t>Dead Reckonings: A Review Magazine for the Horror Field</w:t>
      </w:r>
      <w:r w:rsidRPr="008672C4">
        <w:rPr>
          <w:rFonts w:ascii="Avenir" w:hAnsi="Avenir"/>
          <w:sz w:val="20"/>
          <w:szCs w:val="20"/>
        </w:rPr>
        <w:t>, vol. 16, Fall 2014, pp. 42-4.</w:t>
      </w:r>
    </w:p>
    <w:p w14:paraId="2FFBE915" w14:textId="6E29854C" w:rsidR="004767B6" w:rsidRDefault="004767B6" w:rsidP="007B0C1D">
      <w:pPr>
        <w:ind w:left="-90"/>
        <w:rPr>
          <w:rFonts w:ascii="Avenir" w:hAnsi="Avenir"/>
          <w:sz w:val="20"/>
          <w:szCs w:val="20"/>
        </w:rPr>
      </w:pPr>
    </w:p>
    <w:p w14:paraId="49EB9711" w14:textId="763FF52A" w:rsidR="004767B6" w:rsidRDefault="004767B6" w:rsidP="00074AAC">
      <w:pPr>
        <w:ind w:left="-360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Other Publications:</w:t>
      </w:r>
    </w:p>
    <w:p w14:paraId="2398FA3A" w14:textId="3EC44947" w:rsidR="004767B6" w:rsidRDefault="004767B6" w:rsidP="007B0C1D">
      <w:pPr>
        <w:ind w:left="-90"/>
        <w:rPr>
          <w:rFonts w:ascii="Avenir" w:hAnsi="Avenir"/>
          <w:b/>
          <w:bCs/>
          <w:sz w:val="20"/>
          <w:szCs w:val="20"/>
        </w:rPr>
      </w:pPr>
    </w:p>
    <w:p w14:paraId="1B8730E3" w14:textId="5ED8578E" w:rsidR="00EC6DCF" w:rsidRPr="00EC6DCF" w:rsidRDefault="00EC6DCF" w:rsidP="00EC6DCF">
      <w:pPr>
        <w:ind w:left="-9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“</w:t>
      </w:r>
      <w:r w:rsidR="00F52D55">
        <w:rPr>
          <w:rFonts w:ascii="Avenir" w:hAnsi="Avenir"/>
          <w:sz w:val="20"/>
          <w:szCs w:val="20"/>
        </w:rPr>
        <w:t>The Parodic Repris</w:t>
      </w:r>
      <w:r w:rsidR="00CB6119">
        <w:rPr>
          <w:rFonts w:ascii="Avenir" w:hAnsi="Avenir"/>
          <w:sz w:val="20"/>
          <w:szCs w:val="20"/>
        </w:rPr>
        <w:t>e</w:t>
      </w:r>
      <w:r w:rsidR="00F52D55">
        <w:rPr>
          <w:rFonts w:ascii="Avenir" w:hAnsi="Avenir"/>
          <w:sz w:val="20"/>
          <w:szCs w:val="20"/>
        </w:rPr>
        <w:t xml:space="preserve"> of 80s Camp Queerness in </w:t>
      </w:r>
      <w:r w:rsidR="00F52D55">
        <w:rPr>
          <w:rFonts w:ascii="Avenir" w:hAnsi="Avenir"/>
          <w:i/>
          <w:iCs/>
          <w:sz w:val="20"/>
          <w:szCs w:val="20"/>
        </w:rPr>
        <w:t>American Horror Story: 1984.” In Medias Res</w:t>
      </w:r>
      <w:r>
        <w:rPr>
          <w:rFonts w:ascii="Avenir" w:hAnsi="Avenir"/>
          <w:i/>
          <w:iCs/>
          <w:sz w:val="20"/>
          <w:szCs w:val="20"/>
        </w:rPr>
        <w:t xml:space="preserve">: A Media Commons Project, </w:t>
      </w:r>
      <w:r>
        <w:rPr>
          <w:rFonts w:ascii="Avenir" w:hAnsi="Avenir"/>
          <w:sz w:val="20"/>
          <w:szCs w:val="20"/>
        </w:rPr>
        <w:t xml:space="preserve">2 Apr. 2020, </w:t>
      </w:r>
      <w:hyperlink r:id="rId7" w:history="1">
        <w:r w:rsidRPr="00EC6DCF">
          <w:rPr>
            <w:rStyle w:val="Hyperlink"/>
            <w:rFonts w:ascii="Avenir" w:hAnsi="Avenir"/>
            <w:sz w:val="20"/>
            <w:szCs w:val="20"/>
          </w:rPr>
          <w:t>http://mediacommons.org/imr/content/parodic-reprise-80s-camp-queerness-american-horror-story-1984</w:t>
        </w:r>
      </w:hyperlink>
      <w:r>
        <w:rPr>
          <w:rFonts w:ascii="Avenir" w:hAnsi="Avenir"/>
          <w:sz w:val="20"/>
          <w:szCs w:val="20"/>
        </w:rPr>
        <w:t>.</w:t>
      </w:r>
    </w:p>
    <w:p w14:paraId="0B3C0A34" w14:textId="2C6B2745" w:rsidR="004767B6" w:rsidRPr="00EC6DCF" w:rsidRDefault="004767B6" w:rsidP="007B0C1D">
      <w:pPr>
        <w:ind w:left="-90"/>
        <w:rPr>
          <w:rFonts w:ascii="Avenir" w:hAnsi="Avenir"/>
          <w:sz w:val="20"/>
          <w:szCs w:val="20"/>
        </w:rPr>
      </w:pPr>
    </w:p>
    <w:p w14:paraId="252C930A" w14:textId="2155FCDD" w:rsidR="000070C3" w:rsidRDefault="000070C3" w:rsidP="00BC6224">
      <w:pPr>
        <w:ind w:left="-360"/>
        <w:rPr>
          <w:rFonts w:ascii="Avenir" w:hAnsi="Avenir"/>
        </w:rPr>
      </w:pPr>
    </w:p>
    <w:p w14:paraId="7AD2616E" w14:textId="77777777" w:rsidR="00F91F0C" w:rsidRPr="00BC6224" w:rsidRDefault="00F91F0C" w:rsidP="00BC6224">
      <w:pPr>
        <w:ind w:left="-360"/>
        <w:rPr>
          <w:rFonts w:ascii="Avenir" w:hAnsi="Avenir"/>
        </w:rPr>
      </w:pPr>
    </w:p>
    <w:p w14:paraId="37CB7682" w14:textId="3D7EAA46" w:rsidR="00BC6224" w:rsidRDefault="003D09BE" w:rsidP="00BC6224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  <w:r>
        <w:rPr>
          <w:rFonts w:ascii="Avenir" w:hAnsi="Avenir"/>
          <w:b/>
        </w:rPr>
        <w:t>TEACHING EXPERIENCE</w:t>
      </w:r>
    </w:p>
    <w:p w14:paraId="47EF0BB3" w14:textId="77777777" w:rsidR="00BC6224" w:rsidRPr="00BC6224" w:rsidRDefault="00BC6224" w:rsidP="00BC6224">
      <w:pPr>
        <w:ind w:left="-360"/>
        <w:rPr>
          <w:rFonts w:ascii="Avenir" w:hAnsi="Avenir"/>
          <w:b/>
        </w:rPr>
      </w:pPr>
    </w:p>
    <w:p w14:paraId="138E36AA" w14:textId="63577D26" w:rsidR="00BC6224" w:rsidRPr="0078607C" w:rsidRDefault="0078607C" w:rsidP="00BC6224">
      <w:pPr>
        <w:ind w:left="-360"/>
        <w:rPr>
          <w:rFonts w:ascii="Avenir" w:hAnsi="Avenir"/>
          <w:b/>
          <w:sz w:val="20"/>
          <w:szCs w:val="20"/>
        </w:rPr>
      </w:pPr>
      <w:r w:rsidRPr="0078607C">
        <w:rPr>
          <w:rFonts w:ascii="Avenir" w:hAnsi="Avenir"/>
          <w:b/>
          <w:sz w:val="20"/>
          <w:szCs w:val="20"/>
        </w:rPr>
        <w:lastRenderedPageBreak/>
        <w:t xml:space="preserve">Instructor </w:t>
      </w:r>
      <w:r>
        <w:rPr>
          <w:rFonts w:ascii="Avenir" w:hAnsi="Avenir"/>
          <w:b/>
          <w:sz w:val="20"/>
          <w:szCs w:val="20"/>
        </w:rPr>
        <w:t>o</w:t>
      </w:r>
      <w:r w:rsidRPr="0078607C">
        <w:rPr>
          <w:rFonts w:ascii="Avenir" w:hAnsi="Avenir"/>
          <w:b/>
          <w:sz w:val="20"/>
          <w:szCs w:val="20"/>
        </w:rPr>
        <w:t xml:space="preserve">f Record, Georgia State University, English Department </w:t>
      </w:r>
    </w:p>
    <w:p w14:paraId="0B4A3579" w14:textId="107E0A41" w:rsidR="00D64BDD" w:rsidRPr="00D056E7" w:rsidRDefault="00BC6224" w:rsidP="007127DA">
      <w:pPr>
        <w:ind w:left="-90"/>
        <w:rPr>
          <w:rFonts w:ascii="Avenir" w:hAnsi="Avenir"/>
          <w:bCs/>
          <w:sz w:val="20"/>
          <w:szCs w:val="20"/>
        </w:rPr>
      </w:pPr>
      <w:r w:rsidRPr="00D056E7">
        <w:rPr>
          <w:rFonts w:ascii="Avenir" w:hAnsi="Avenir"/>
          <w:bCs/>
          <w:sz w:val="20"/>
          <w:szCs w:val="20"/>
        </w:rPr>
        <w:t xml:space="preserve">English 1101 First Year </w:t>
      </w:r>
      <w:r w:rsidR="00B1603D" w:rsidRPr="00D056E7">
        <w:rPr>
          <w:rFonts w:ascii="Avenir" w:hAnsi="Avenir"/>
          <w:bCs/>
          <w:sz w:val="20"/>
          <w:szCs w:val="20"/>
        </w:rPr>
        <w:t>Composition</w:t>
      </w:r>
      <w:r w:rsidR="00F97183" w:rsidRPr="00D056E7">
        <w:rPr>
          <w:rFonts w:ascii="Avenir" w:hAnsi="Avenir"/>
          <w:bCs/>
          <w:sz w:val="20"/>
          <w:szCs w:val="20"/>
        </w:rPr>
        <w:t xml:space="preserve"> I</w:t>
      </w:r>
      <w:r w:rsidR="0078607C">
        <w:rPr>
          <w:rFonts w:ascii="Avenir" w:hAnsi="Avenir"/>
          <w:bCs/>
          <w:sz w:val="20"/>
          <w:szCs w:val="20"/>
        </w:rPr>
        <w:t xml:space="preserve">: </w:t>
      </w:r>
      <w:r w:rsidRPr="00D056E7">
        <w:rPr>
          <w:rFonts w:ascii="Avenir" w:hAnsi="Avenir"/>
          <w:bCs/>
          <w:sz w:val="20"/>
          <w:szCs w:val="20"/>
        </w:rPr>
        <w:t>Fall 2017</w:t>
      </w:r>
      <w:r w:rsidR="008E62EF">
        <w:rPr>
          <w:rFonts w:ascii="Avenir" w:hAnsi="Avenir"/>
          <w:bCs/>
          <w:sz w:val="20"/>
          <w:szCs w:val="20"/>
        </w:rPr>
        <w:t>, Fall 2020</w:t>
      </w:r>
    </w:p>
    <w:p w14:paraId="45ECDC52" w14:textId="04E831F1" w:rsidR="00BC6224" w:rsidRPr="00D056E7" w:rsidRDefault="00BC6224" w:rsidP="007127DA">
      <w:pPr>
        <w:ind w:left="-90" w:right="-180"/>
        <w:rPr>
          <w:rFonts w:ascii="Avenir" w:hAnsi="Avenir"/>
          <w:bCs/>
          <w:sz w:val="20"/>
          <w:szCs w:val="20"/>
        </w:rPr>
      </w:pPr>
      <w:r w:rsidRPr="00D056E7">
        <w:rPr>
          <w:rFonts w:ascii="Avenir" w:hAnsi="Avenir"/>
          <w:bCs/>
          <w:sz w:val="20"/>
          <w:szCs w:val="20"/>
        </w:rPr>
        <w:t xml:space="preserve">English 1101 Success Academy—First Year </w:t>
      </w:r>
      <w:r w:rsidR="00B1603D" w:rsidRPr="00D056E7">
        <w:rPr>
          <w:rFonts w:ascii="Avenir" w:hAnsi="Avenir"/>
          <w:bCs/>
          <w:sz w:val="20"/>
          <w:szCs w:val="20"/>
        </w:rPr>
        <w:t>Composition</w:t>
      </w:r>
      <w:r w:rsidR="00F97183" w:rsidRPr="00D056E7">
        <w:rPr>
          <w:rFonts w:ascii="Avenir" w:hAnsi="Avenir"/>
          <w:bCs/>
          <w:sz w:val="20"/>
          <w:szCs w:val="20"/>
        </w:rPr>
        <w:t xml:space="preserve"> I</w:t>
      </w:r>
      <w:r w:rsidR="0078607C">
        <w:rPr>
          <w:rFonts w:ascii="Avenir" w:hAnsi="Avenir"/>
          <w:bCs/>
          <w:sz w:val="20"/>
          <w:szCs w:val="20"/>
        </w:rPr>
        <w:t xml:space="preserve">: </w:t>
      </w:r>
      <w:r w:rsidRPr="00D056E7">
        <w:rPr>
          <w:rFonts w:ascii="Avenir" w:hAnsi="Avenir"/>
          <w:bCs/>
          <w:sz w:val="20"/>
          <w:szCs w:val="20"/>
        </w:rPr>
        <w:t>Summer 2018</w:t>
      </w:r>
    </w:p>
    <w:p w14:paraId="13187E03" w14:textId="39864D5A" w:rsidR="0078607C" w:rsidRDefault="00BC6224" w:rsidP="0078607C">
      <w:pPr>
        <w:ind w:left="-90"/>
        <w:rPr>
          <w:rFonts w:ascii="Avenir" w:hAnsi="Avenir"/>
          <w:bCs/>
          <w:sz w:val="20"/>
          <w:szCs w:val="20"/>
        </w:rPr>
      </w:pPr>
      <w:r w:rsidRPr="00D056E7">
        <w:rPr>
          <w:rFonts w:ascii="Avenir" w:hAnsi="Avenir"/>
          <w:bCs/>
          <w:sz w:val="20"/>
          <w:szCs w:val="20"/>
        </w:rPr>
        <w:t>English 1102 First Year Composition II</w:t>
      </w:r>
      <w:r w:rsidR="0078607C">
        <w:rPr>
          <w:rFonts w:ascii="Avenir" w:hAnsi="Avenir"/>
          <w:bCs/>
          <w:sz w:val="20"/>
          <w:szCs w:val="20"/>
        </w:rPr>
        <w:t xml:space="preserve">: </w:t>
      </w:r>
      <w:r w:rsidRPr="00D056E7">
        <w:rPr>
          <w:rFonts w:ascii="Avenir" w:hAnsi="Avenir"/>
          <w:bCs/>
          <w:sz w:val="20"/>
          <w:szCs w:val="20"/>
        </w:rPr>
        <w:t>Spring 2018, Fall 2018</w:t>
      </w:r>
      <w:r w:rsidR="00EE5EA2" w:rsidRPr="00D056E7">
        <w:rPr>
          <w:rFonts w:ascii="Avenir" w:hAnsi="Avenir"/>
          <w:bCs/>
          <w:sz w:val="20"/>
          <w:szCs w:val="20"/>
        </w:rPr>
        <w:t>, Spring 2019</w:t>
      </w:r>
      <w:r w:rsidR="0078607C">
        <w:rPr>
          <w:rFonts w:ascii="Avenir" w:hAnsi="Avenir"/>
          <w:bCs/>
          <w:sz w:val="20"/>
          <w:szCs w:val="20"/>
        </w:rPr>
        <w:t xml:space="preserve"> (Hybrid)</w:t>
      </w:r>
      <w:r w:rsidR="00800B6E" w:rsidRPr="00D056E7">
        <w:rPr>
          <w:rFonts w:ascii="Avenir" w:hAnsi="Avenir"/>
          <w:bCs/>
          <w:sz w:val="20"/>
          <w:szCs w:val="20"/>
        </w:rPr>
        <w:t>, Spring 2020</w:t>
      </w:r>
      <w:r w:rsidR="0078607C">
        <w:rPr>
          <w:rFonts w:ascii="Avenir" w:hAnsi="Avenir"/>
          <w:bCs/>
          <w:sz w:val="20"/>
          <w:szCs w:val="20"/>
        </w:rPr>
        <w:t xml:space="preserve"> (Online</w:t>
      </w:r>
      <w:r w:rsidRPr="00D056E7">
        <w:rPr>
          <w:rFonts w:ascii="Avenir" w:hAnsi="Avenir"/>
          <w:bCs/>
          <w:sz w:val="20"/>
          <w:szCs w:val="20"/>
        </w:rPr>
        <w:t xml:space="preserve">) </w:t>
      </w:r>
    </w:p>
    <w:p w14:paraId="7E1EBC89" w14:textId="17DDD1D8" w:rsidR="00B1603D" w:rsidRPr="00D056E7" w:rsidRDefault="00B1603D" w:rsidP="0078607C">
      <w:pPr>
        <w:ind w:left="-90"/>
        <w:rPr>
          <w:rFonts w:ascii="Avenir" w:hAnsi="Avenir"/>
          <w:bCs/>
          <w:sz w:val="20"/>
          <w:szCs w:val="20"/>
        </w:rPr>
      </w:pPr>
      <w:r w:rsidRPr="00D056E7">
        <w:rPr>
          <w:rFonts w:ascii="Avenir" w:hAnsi="Avenir"/>
          <w:bCs/>
          <w:sz w:val="20"/>
          <w:szCs w:val="20"/>
        </w:rPr>
        <w:t xml:space="preserve">English 1102 </w:t>
      </w:r>
      <w:r w:rsidR="00F97183" w:rsidRPr="00D056E7">
        <w:rPr>
          <w:rFonts w:ascii="Avenir" w:hAnsi="Avenir"/>
          <w:bCs/>
          <w:sz w:val="20"/>
          <w:szCs w:val="20"/>
        </w:rPr>
        <w:t>Success Academy—</w:t>
      </w:r>
      <w:r w:rsidRPr="00D056E7">
        <w:rPr>
          <w:rFonts w:ascii="Avenir" w:hAnsi="Avenir"/>
          <w:bCs/>
          <w:sz w:val="20"/>
          <w:szCs w:val="20"/>
        </w:rPr>
        <w:t>First Year Composition II</w:t>
      </w:r>
      <w:r w:rsidR="0078607C">
        <w:rPr>
          <w:rFonts w:ascii="Avenir" w:hAnsi="Avenir"/>
          <w:bCs/>
          <w:sz w:val="20"/>
          <w:szCs w:val="20"/>
        </w:rPr>
        <w:t xml:space="preserve">: </w:t>
      </w:r>
      <w:r w:rsidRPr="00D056E7">
        <w:rPr>
          <w:rFonts w:ascii="Avenir" w:hAnsi="Avenir"/>
          <w:bCs/>
          <w:sz w:val="20"/>
          <w:szCs w:val="20"/>
        </w:rPr>
        <w:t>Spring 2018, Fall 2018</w:t>
      </w:r>
    </w:p>
    <w:p w14:paraId="749B5988" w14:textId="2DFA23E8" w:rsidR="003B750C" w:rsidRDefault="003B750C" w:rsidP="00D3019A">
      <w:pPr>
        <w:ind w:left="-90"/>
        <w:rPr>
          <w:rFonts w:ascii="Avenir" w:hAnsi="Avenir"/>
          <w:bCs/>
          <w:sz w:val="20"/>
          <w:szCs w:val="20"/>
        </w:rPr>
      </w:pPr>
      <w:r w:rsidRPr="00D056E7">
        <w:rPr>
          <w:rFonts w:ascii="Avenir" w:hAnsi="Avenir"/>
          <w:bCs/>
          <w:sz w:val="20"/>
          <w:szCs w:val="20"/>
        </w:rPr>
        <w:t>English 3130 Business Writing</w:t>
      </w:r>
      <w:r w:rsidR="004D561C">
        <w:rPr>
          <w:rFonts w:ascii="Avenir" w:hAnsi="Avenir"/>
          <w:bCs/>
          <w:sz w:val="20"/>
          <w:szCs w:val="20"/>
        </w:rPr>
        <w:t xml:space="preserve">: </w:t>
      </w:r>
      <w:r w:rsidRPr="00D056E7">
        <w:rPr>
          <w:rFonts w:ascii="Avenir" w:hAnsi="Avenir"/>
          <w:bCs/>
          <w:sz w:val="20"/>
          <w:szCs w:val="20"/>
        </w:rPr>
        <w:t>Spring 2020</w:t>
      </w:r>
      <w:r w:rsidR="004D561C">
        <w:rPr>
          <w:rFonts w:ascii="Avenir" w:hAnsi="Avenir"/>
          <w:bCs/>
          <w:sz w:val="20"/>
          <w:szCs w:val="20"/>
        </w:rPr>
        <w:t xml:space="preserve"> (</w:t>
      </w:r>
      <w:r w:rsidR="0078607C">
        <w:rPr>
          <w:rFonts w:ascii="Avenir" w:hAnsi="Avenir"/>
          <w:bCs/>
          <w:sz w:val="20"/>
          <w:szCs w:val="20"/>
        </w:rPr>
        <w:t>Online</w:t>
      </w:r>
      <w:r w:rsidR="004D561C">
        <w:rPr>
          <w:rFonts w:ascii="Avenir" w:hAnsi="Avenir"/>
          <w:bCs/>
          <w:sz w:val="20"/>
          <w:szCs w:val="20"/>
        </w:rPr>
        <w:t>)</w:t>
      </w:r>
      <w:r w:rsidR="00FC6017">
        <w:rPr>
          <w:rFonts w:ascii="Avenir" w:hAnsi="Avenir"/>
          <w:bCs/>
          <w:sz w:val="20"/>
          <w:szCs w:val="20"/>
        </w:rPr>
        <w:t>, Summer 2020</w:t>
      </w:r>
      <w:r w:rsidR="004D561C">
        <w:rPr>
          <w:rFonts w:ascii="Avenir" w:hAnsi="Avenir"/>
          <w:bCs/>
          <w:sz w:val="20"/>
          <w:szCs w:val="20"/>
        </w:rPr>
        <w:t xml:space="preserve"> (Online</w:t>
      </w:r>
      <w:r w:rsidRPr="00D056E7">
        <w:rPr>
          <w:rFonts w:ascii="Avenir" w:hAnsi="Avenir"/>
          <w:bCs/>
          <w:sz w:val="20"/>
          <w:szCs w:val="20"/>
        </w:rPr>
        <w:t>)</w:t>
      </w:r>
    </w:p>
    <w:p w14:paraId="7040544B" w14:textId="77777777" w:rsidR="00D255A4" w:rsidRPr="00D056E7" w:rsidRDefault="00D255A4" w:rsidP="00D3019A">
      <w:pPr>
        <w:ind w:left="-90"/>
        <w:rPr>
          <w:rFonts w:ascii="Avenir" w:hAnsi="Avenir"/>
          <w:bCs/>
          <w:sz w:val="20"/>
          <w:szCs w:val="20"/>
        </w:rPr>
      </w:pPr>
    </w:p>
    <w:p w14:paraId="2E00ED89" w14:textId="77777777" w:rsidR="00D255A4" w:rsidRPr="0078607C" w:rsidRDefault="00D255A4" w:rsidP="00D255A4">
      <w:pPr>
        <w:ind w:left="-360"/>
        <w:rPr>
          <w:rFonts w:ascii="Avenir" w:hAnsi="Avenir"/>
          <w:b/>
          <w:sz w:val="20"/>
          <w:szCs w:val="20"/>
        </w:rPr>
      </w:pPr>
      <w:r w:rsidRPr="0078607C">
        <w:rPr>
          <w:rFonts w:ascii="Avenir" w:hAnsi="Avenir"/>
          <w:b/>
          <w:sz w:val="20"/>
          <w:szCs w:val="20"/>
        </w:rPr>
        <w:t xml:space="preserve">Instructor </w:t>
      </w:r>
      <w:r>
        <w:rPr>
          <w:rFonts w:ascii="Avenir" w:hAnsi="Avenir"/>
          <w:b/>
          <w:sz w:val="20"/>
          <w:szCs w:val="20"/>
        </w:rPr>
        <w:t>o</w:t>
      </w:r>
      <w:r w:rsidRPr="0078607C">
        <w:rPr>
          <w:rFonts w:ascii="Avenir" w:hAnsi="Avenir"/>
          <w:b/>
          <w:sz w:val="20"/>
          <w:szCs w:val="20"/>
        </w:rPr>
        <w:t xml:space="preserve">f Record, University </w:t>
      </w:r>
      <w:r>
        <w:rPr>
          <w:rFonts w:ascii="Avenir" w:hAnsi="Avenir"/>
          <w:b/>
          <w:sz w:val="20"/>
          <w:szCs w:val="20"/>
        </w:rPr>
        <w:t>o</w:t>
      </w:r>
      <w:r w:rsidRPr="0078607C">
        <w:rPr>
          <w:rFonts w:ascii="Avenir" w:hAnsi="Avenir"/>
          <w:b/>
          <w:sz w:val="20"/>
          <w:szCs w:val="20"/>
        </w:rPr>
        <w:t xml:space="preserve">f North Alabama, English Department </w:t>
      </w:r>
    </w:p>
    <w:p w14:paraId="74A5645A" w14:textId="77777777" w:rsidR="00D255A4" w:rsidRPr="00D056E7" w:rsidRDefault="00D255A4" w:rsidP="00D255A4">
      <w:pPr>
        <w:ind w:left="-90"/>
        <w:rPr>
          <w:rFonts w:ascii="Avenir" w:hAnsi="Avenir"/>
          <w:bCs/>
          <w:sz w:val="20"/>
          <w:szCs w:val="20"/>
        </w:rPr>
      </w:pPr>
      <w:r w:rsidRPr="00D056E7">
        <w:rPr>
          <w:rFonts w:ascii="Avenir" w:hAnsi="Avenir"/>
          <w:bCs/>
          <w:sz w:val="20"/>
          <w:szCs w:val="20"/>
        </w:rPr>
        <w:t>English 111 First Year Composition I</w:t>
      </w:r>
      <w:r>
        <w:rPr>
          <w:rFonts w:ascii="Avenir" w:hAnsi="Avenir"/>
          <w:bCs/>
          <w:sz w:val="20"/>
          <w:szCs w:val="20"/>
        </w:rPr>
        <w:t xml:space="preserve"> (Online): </w:t>
      </w:r>
      <w:r w:rsidRPr="00D056E7">
        <w:rPr>
          <w:rFonts w:ascii="Avenir" w:hAnsi="Avenir"/>
          <w:bCs/>
          <w:sz w:val="20"/>
          <w:szCs w:val="20"/>
        </w:rPr>
        <w:t>Fall 2015, Fall 2016</w:t>
      </w:r>
      <w:r w:rsidRPr="00D056E7">
        <w:rPr>
          <w:rFonts w:ascii="Avenir" w:hAnsi="Avenir"/>
          <w:bCs/>
          <w:sz w:val="20"/>
          <w:szCs w:val="20"/>
        </w:rPr>
        <w:tab/>
      </w:r>
      <w:r w:rsidRPr="00D056E7">
        <w:rPr>
          <w:rFonts w:ascii="Avenir" w:hAnsi="Avenir"/>
          <w:bCs/>
          <w:sz w:val="20"/>
          <w:szCs w:val="20"/>
        </w:rPr>
        <w:tab/>
      </w:r>
      <w:r w:rsidRPr="00D056E7">
        <w:rPr>
          <w:rFonts w:ascii="Avenir" w:hAnsi="Avenir"/>
          <w:bCs/>
          <w:sz w:val="20"/>
          <w:szCs w:val="20"/>
        </w:rPr>
        <w:tab/>
      </w:r>
      <w:r w:rsidRPr="00D056E7">
        <w:rPr>
          <w:rFonts w:ascii="Avenir" w:hAnsi="Avenir"/>
          <w:bCs/>
          <w:sz w:val="20"/>
          <w:szCs w:val="20"/>
        </w:rPr>
        <w:tab/>
      </w:r>
    </w:p>
    <w:p w14:paraId="0807CAC2" w14:textId="77777777" w:rsidR="00D255A4" w:rsidRPr="00D056E7" w:rsidRDefault="00D255A4" w:rsidP="00D255A4">
      <w:pPr>
        <w:ind w:left="-90"/>
        <w:rPr>
          <w:rFonts w:ascii="Avenir" w:hAnsi="Avenir"/>
          <w:bCs/>
          <w:sz w:val="20"/>
          <w:szCs w:val="20"/>
        </w:rPr>
      </w:pPr>
      <w:r w:rsidRPr="00D056E7">
        <w:rPr>
          <w:rFonts w:ascii="Avenir" w:hAnsi="Avenir"/>
          <w:bCs/>
          <w:sz w:val="20"/>
          <w:szCs w:val="20"/>
        </w:rPr>
        <w:t>English 112 First Year Composition II</w:t>
      </w:r>
      <w:r>
        <w:rPr>
          <w:rFonts w:ascii="Avenir" w:hAnsi="Avenir"/>
          <w:bCs/>
          <w:sz w:val="20"/>
          <w:szCs w:val="20"/>
        </w:rPr>
        <w:t xml:space="preserve"> (Online): </w:t>
      </w:r>
      <w:r w:rsidRPr="00D056E7">
        <w:rPr>
          <w:rFonts w:ascii="Avenir" w:hAnsi="Avenir"/>
          <w:bCs/>
          <w:sz w:val="20"/>
          <w:szCs w:val="20"/>
        </w:rPr>
        <w:t>Spring 2016, Spring 2017</w:t>
      </w:r>
      <w:r>
        <w:rPr>
          <w:rFonts w:ascii="Avenir" w:hAnsi="Avenir"/>
          <w:bCs/>
          <w:sz w:val="20"/>
          <w:szCs w:val="20"/>
        </w:rPr>
        <w:t>, Spring 2021</w:t>
      </w:r>
    </w:p>
    <w:p w14:paraId="6E6D6415" w14:textId="77777777" w:rsidR="00B1603D" w:rsidRPr="008672C4" w:rsidRDefault="00B1603D" w:rsidP="007127DA">
      <w:pPr>
        <w:rPr>
          <w:rFonts w:ascii="Avenir" w:hAnsi="Avenir"/>
          <w:sz w:val="20"/>
          <w:szCs w:val="20"/>
        </w:rPr>
      </w:pPr>
    </w:p>
    <w:p w14:paraId="584BB6B2" w14:textId="0F44042A" w:rsidR="00EF32B6" w:rsidRPr="0078607C" w:rsidRDefault="0078607C" w:rsidP="00EF32B6">
      <w:pPr>
        <w:ind w:left="-360"/>
        <w:rPr>
          <w:rFonts w:ascii="Avenir" w:hAnsi="Avenir"/>
          <w:b/>
          <w:sz w:val="20"/>
          <w:szCs w:val="20"/>
        </w:rPr>
      </w:pPr>
      <w:r w:rsidRPr="0078607C">
        <w:rPr>
          <w:rFonts w:ascii="Avenir" w:hAnsi="Avenir"/>
          <w:b/>
          <w:sz w:val="20"/>
          <w:szCs w:val="20"/>
        </w:rPr>
        <w:t>Teaching Assistant, Georgia State University</w:t>
      </w:r>
    </w:p>
    <w:p w14:paraId="13723B3F" w14:textId="1BD11021" w:rsidR="00EF32B6" w:rsidRPr="00D056E7" w:rsidRDefault="00EF3FCE" w:rsidP="00EF32B6">
      <w:pPr>
        <w:ind w:left="90" w:hanging="180"/>
        <w:rPr>
          <w:rFonts w:ascii="Avenir" w:hAnsi="Avenir"/>
          <w:bCs/>
          <w:sz w:val="20"/>
          <w:szCs w:val="20"/>
        </w:rPr>
      </w:pPr>
      <w:r w:rsidRPr="00D056E7">
        <w:rPr>
          <w:rFonts w:ascii="Avenir" w:hAnsi="Avenir"/>
          <w:bCs/>
          <w:sz w:val="20"/>
          <w:szCs w:val="20"/>
        </w:rPr>
        <w:t xml:space="preserve">Business 3400 </w:t>
      </w:r>
      <w:proofErr w:type="spellStart"/>
      <w:r w:rsidRPr="00D056E7">
        <w:rPr>
          <w:rFonts w:ascii="Avenir" w:hAnsi="Avenir"/>
          <w:bCs/>
          <w:sz w:val="20"/>
          <w:szCs w:val="20"/>
        </w:rPr>
        <w:t>WomenLead</w:t>
      </w:r>
      <w:proofErr w:type="spellEnd"/>
      <w:r w:rsidRPr="00D056E7">
        <w:rPr>
          <w:rFonts w:ascii="Avenir" w:hAnsi="Avenir"/>
          <w:bCs/>
          <w:sz w:val="20"/>
          <w:szCs w:val="20"/>
        </w:rPr>
        <w:t xml:space="preserve"> in Business</w:t>
      </w:r>
      <w:r w:rsidR="00CD4882" w:rsidRPr="00D056E7">
        <w:rPr>
          <w:rFonts w:ascii="Avenir" w:hAnsi="Avenir"/>
          <w:bCs/>
          <w:sz w:val="20"/>
          <w:szCs w:val="20"/>
        </w:rPr>
        <w:t>—</w:t>
      </w:r>
      <w:r w:rsidR="00D64BDD" w:rsidRPr="00D056E7">
        <w:rPr>
          <w:rFonts w:ascii="Avenir" w:hAnsi="Avenir"/>
          <w:bCs/>
          <w:sz w:val="20"/>
          <w:szCs w:val="20"/>
        </w:rPr>
        <w:t>Writing Across the Curriculum Writing Consultant</w:t>
      </w:r>
      <w:r w:rsidR="0078607C">
        <w:rPr>
          <w:rFonts w:ascii="Avenir" w:hAnsi="Avenir"/>
          <w:bCs/>
          <w:sz w:val="20"/>
          <w:szCs w:val="20"/>
        </w:rPr>
        <w:t xml:space="preserve">: </w:t>
      </w:r>
      <w:r w:rsidR="00D64BDD" w:rsidRPr="00D056E7">
        <w:rPr>
          <w:rFonts w:ascii="Avenir" w:hAnsi="Avenir"/>
          <w:bCs/>
          <w:sz w:val="20"/>
          <w:szCs w:val="20"/>
        </w:rPr>
        <w:t>Spring 201</w:t>
      </w:r>
      <w:r w:rsidR="00EE5EA2" w:rsidRPr="00D056E7">
        <w:rPr>
          <w:rFonts w:ascii="Avenir" w:hAnsi="Avenir"/>
          <w:bCs/>
          <w:sz w:val="20"/>
          <w:szCs w:val="20"/>
        </w:rPr>
        <w:t>9</w:t>
      </w:r>
    </w:p>
    <w:p w14:paraId="0DF21DB7" w14:textId="2621991B" w:rsidR="00D64BDD" w:rsidRPr="00D056E7" w:rsidRDefault="0099413F" w:rsidP="00EF32B6">
      <w:pPr>
        <w:ind w:left="90" w:hanging="180"/>
        <w:rPr>
          <w:rFonts w:ascii="Avenir" w:hAnsi="Avenir"/>
          <w:bCs/>
          <w:sz w:val="20"/>
          <w:szCs w:val="20"/>
        </w:rPr>
      </w:pPr>
      <w:r w:rsidRPr="00D056E7">
        <w:rPr>
          <w:rFonts w:ascii="Avenir" w:hAnsi="Avenir"/>
          <w:bCs/>
          <w:sz w:val="20"/>
          <w:szCs w:val="20"/>
        </w:rPr>
        <w:t>English 2160 Studies in Popular Culture</w:t>
      </w:r>
      <w:r w:rsidR="00EF32B6" w:rsidRPr="00D056E7">
        <w:rPr>
          <w:rFonts w:ascii="Avenir" w:hAnsi="Avenir"/>
          <w:bCs/>
          <w:sz w:val="20"/>
          <w:szCs w:val="20"/>
        </w:rPr>
        <w:t>—</w:t>
      </w:r>
      <w:r w:rsidR="00F65A98" w:rsidRPr="00D056E7">
        <w:rPr>
          <w:rFonts w:ascii="Avenir" w:hAnsi="Avenir"/>
          <w:bCs/>
          <w:i/>
          <w:iCs/>
          <w:sz w:val="20"/>
          <w:szCs w:val="20"/>
        </w:rPr>
        <w:t>Black Mirror</w:t>
      </w:r>
      <w:r w:rsidR="00F65A98" w:rsidRPr="00D056E7">
        <w:rPr>
          <w:rFonts w:ascii="Avenir" w:hAnsi="Avenir"/>
          <w:bCs/>
          <w:sz w:val="20"/>
          <w:szCs w:val="20"/>
        </w:rPr>
        <w:t>/ Mirror Stage</w:t>
      </w:r>
      <w:r w:rsidR="001B5A4F" w:rsidRPr="00D056E7">
        <w:rPr>
          <w:rFonts w:ascii="Avenir" w:hAnsi="Avenir"/>
          <w:bCs/>
          <w:sz w:val="20"/>
          <w:szCs w:val="20"/>
        </w:rPr>
        <w:t xml:space="preserve">: </w:t>
      </w:r>
      <w:r w:rsidR="00F65A98" w:rsidRPr="00D056E7">
        <w:rPr>
          <w:rFonts w:ascii="Avenir" w:hAnsi="Avenir"/>
          <w:bCs/>
          <w:sz w:val="20"/>
          <w:szCs w:val="20"/>
        </w:rPr>
        <w:t>Identity and Ideology in the Age of Compulsory Entertainment</w:t>
      </w:r>
      <w:r w:rsidR="0078607C">
        <w:rPr>
          <w:rFonts w:ascii="Avenir" w:hAnsi="Avenir"/>
          <w:bCs/>
          <w:sz w:val="20"/>
          <w:szCs w:val="20"/>
        </w:rPr>
        <w:t xml:space="preserve">: </w:t>
      </w:r>
      <w:r w:rsidR="006D59B2" w:rsidRPr="00D056E7">
        <w:rPr>
          <w:rFonts w:ascii="Avenir" w:hAnsi="Avenir"/>
          <w:bCs/>
          <w:sz w:val="20"/>
          <w:szCs w:val="20"/>
        </w:rPr>
        <w:t>Fall 2019</w:t>
      </w:r>
    </w:p>
    <w:p w14:paraId="42C12F1A" w14:textId="0D40D6FF" w:rsidR="00BC6224" w:rsidRPr="00BC6224" w:rsidRDefault="00BC6224" w:rsidP="00DE3F0F">
      <w:pPr>
        <w:rPr>
          <w:rFonts w:ascii="Avenir" w:hAnsi="Avenir"/>
          <w:sz w:val="22"/>
        </w:rPr>
      </w:pPr>
    </w:p>
    <w:p w14:paraId="5168C94C" w14:textId="77777777" w:rsidR="000070C3" w:rsidRPr="00BC6224" w:rsidRDefault="000070C3" w:rsidP="00E63A0B">
      <w:pPr>
        <w:rPr>
          <w:rFonts w:ascii="Avenir" w:hAnsi="Avenir"/>
          <w:sz w:val="22"/>
        </w:rPr>
      </w:pPr>
    </w:p>
    <w:p w14:paraId="06D10D3B" w14:textId="0364B286" w:rsidR="00BC6224" w:rsidRDefault="003D09BE" w:rsidP="00BC6224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  <w:r>
        <w:rPr>
          <w:rFonts w:ascii="Avenir" w:hAnsi="Avenir"/>
          <w:b/>
        </w:rPr>
        <w:t>WRITING CENTER EXPERIENCE</w:t>
      </w:r>
    </w:p>
    <w:p w14:paraId="27C42AE5" w14:textId="77777777" w:rsidR="00D64BDD" w:rsidRPr="00D64BDD" w:rsidRDefault="00D64BDD" w:rsidP="00BC6224">
      <w:pPr>
        <w:ind w:left="-360"/>
        <w:rPr>
          <w:rFonts w:ascii="Avenir" w:hAnsi="Avenir"/>
          <w:b/>
        </w:rPr>
      </w:pPr>
    </w:p>
    <w:p w14:paraId="2FFC140B" w14:textId="38CC65E1" w:rsidR="00EE7261" w:rsidRPr="00D056E7" w:rsidRDefault="00727E85" w:rsidP="00D056E7">
      <w:pPr>
        <w:ind w:left="-360"/>
        <w:rPr>
          <w:rFonts w:ascii="Avenir" w:hAnsi="Avenir"/>
          <w:b/>
          <w:sz w:val="20"/>
          <w:szCs w:val="20"/>
        </w:rPr>
      </w:pPr>
      <w:r w:rsidRPr="00A167E6">
        <w:rPr>
          <w:rFonts w:ascii="Avenir" w:hAnsi="Avenir"/>
          <w:b/>
          <w:sz w:val="20"/>
          <w:szCs w:val="20"/>
        </w:rPr>
        <w:t>Associate Director</w:t>
      </w:r>
      <w:r w:rsidR="00B06E3E">
        <w:rPr>
          <w:rFonts w:ascii="Avenir" w:hAnsi="Avenir"/>
          <w:b/>
          <w:sz w:val="20"/>
          <w:szCs w:val="20"/>
        </w:rPr>
        <w:t xml:space="preserve">, </w:t>
      </w:r>
      <w:r w:rsidR="00C7046C" w:rsidRPr="00A167E6">
        <w:rPr>
          <w:rFonts w:ascii="Avenir" w:hAnsi="Avenir"/>
          <w:bCs/>
          <w:sz w:val="20"/>
          <w:szCs w:val="20"/>
        </w:rPr>
        <w:t>The Writing Studio @ Georgia State University</w:t>
      </w:r>
      <w:r w:rsidR="00D056E7">
        <w:rPr>
          <w:rFonts w:ascii="Avenir" w:hAnsi="Avenir"/>
          <w:b/>
          <w:sz w:val="20"/>
          <w:szCs w:val="20"/>
        </w:rPr>
        <w:tab/>
      </w:r>
      <w:r w:rsidR="00A167E6">
        <w:rPr>
          <w:rFonts w:ascii="Avenir" w:hAnsi="Avenir"/>
          <w:b/>
          <w:sz w:val="20"/>
          <w:szCs w:val="20"/>
        </w:rPr>
        <w:tab/>
      </w:r>
      <w:r w:rsidR="00B06E3E">
        <w:rPr>
          <w:rFonts w:ascii="Avenir" w:hAnsi="Avenir"/>
          <w:b/>
          <w:sz w:val="20"/>
          <w:szCs w:val="20"/>
        </w:rPr>
        <w:t>Summer 2019</w:t>
      </w:r>
      <w:r w:rsidR="00FC6017">
        <w:rPr>
          <w:rFonts w:ascii="Avenir" w:hAnsi="Avenir"/>
          <w:b/>
          <w:sz w:val="20"/>
          <w:szCs w:val="20"/>
        </w:rPr>
        <w:t xml:space="preserve"> – Summer 2020 </w:t>
      </w:r>
    </w:p>
    <w:p w14:paraId="1CF53E11" w14:textId="0AEF2BEE" w:rsidR="00BC6224" w:rsidRPr="008672C4" w:rsidRDefault="00B06E3E" w:rsidP="00BC6224">
      <w:pPr>
        <w:ind w:left="-360"/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 xml:space="preserve">Tutor, </w:t>
      </w:r>
      <w:r w:rsidR="00C7046C" w:rsidRPr="00A167E6">
        <w:rPr>
          <w:rFonts w:ascii="Avenir" w:hAnsi="Avenir"/>
          <w:bCs/>
          <w:sz w:val="20"/>
          <w:szCs w:val="20"/>
        </w:rPr>
        <w:t>The Writing Studio @ Georgia State University</w:t>
      </w:r>
      <w:r w:rsidR="00D056E7">
        <w:rPr>
          <w:rFonts w:ascii="Avenir" w:hAnsi="Avenir"/>
          <w:b/>
          <w:sz w:val="20"/>
          <w:szCs w:val="20"/>
        </w:rPr>
        <w:tab/>
      </w:r>
      <w:r w:rsidR="00D056E7">
        <w:rPr>
          <w:rFonts w:ascii="Avenir" w:hAnsi="Avenir"/>
          <w:b/>
          <w:sz w:val="20"/>
          <w:szCs w:val="20"/>
        </w:rPr>
        <w:tab/>
      </w:r>
      <w:r w:rsidR="00D056E7">
        <w:rPr>
          <w:rFonts w:ascii="Avenir" w:hAnsi="Avenir"/>
          <w:b/>
          <w:sz w:val="20"/>
          <w:szCs w:val="20"/>
        </w:rPr>
        <w:tab/>
      </w:r>
      <w:r w:rsidR="00BC6224" w:rsidRPr="008672C4">
        <w:rPr>
          <w:rFonts w:ascii="Avenir" w:hAnsi="Avenir"/>
          <w:b/>
          <w:sz w:val="20"/>
          <w:szCs w:val="20"/>
        </w:rPr>
        <w:t>Fall 2017</w:t>
      </w:r>
      <w:r>
        <w:rPr>
          <w:rFonts w:ascii="Avenir" w:hAnsi="Avenir"/>
          <w:b/>
          <w:sz w:val="20"/>
          <w:szCs w:val="20"/>
        </w:rPr>
        <w:t xml:space="preserve"> – Spring 2019</w:t>
      </w:r>
    </w:p>
    <w:p w14:paraId="37AAC28E" w14:textId="77777777" w:rsidR="005D557E" w:rsidRPr="008672C4" w:rsidRDefault="005D557E" w:rsidP="00D056E7">
      <w:pPr>
        <w:rPr>
          <w:rFonts w:ascii="Avenir" w:hAnsi="Avenir"/>
          <w:sz w:val="20"/>
          <w:szCs w:val="20"/>
        </w:rPr>
      </w:pPr>
    </w:p>
    <w:p w14:paraId="2E8F80D8" w14:textId="77777777" w:rsidR="008672C4" w:rsidRDefault="008672C4" w:rsidP="008714E4">
      <w:pPr>
        <w:rPr>
          <w:rFonts w:ascii="Avenir" w:hAnsi="Avenir"/>
          <w:b/>
        </w:rPr>
      </w:pPr>
    </w:p>
    <w:p w14:paraId="45EF90AA" w14:textId="49CEB7FE" w:rsidR="003D09BE" w:rsidRPr="007C041C" w:rsidRDefault="003D09BE" w:rsidP="003D09BE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  <w:r>
        <w:rPr>
          <w:rFonts w:ascii="Avenir" w:hAnsi="Avenir"/>
          <w:b/>
        </w:rPr>
        <w:t>FELLOWSHIPS AND HONORS</w:t>
      </w:r>
    </w:p>
    <w:p w14:paraId="128DA3C0" w14:textId="77777777" w:rsidR="003D09BE" w:rsidRPr="00E76925" w:rsidRDefault="003D09BE" w:rsidP="003D09BE">
      <w:pPr>
        <w:ind w:left="-360"/>
        <w:rPr>
          <w:rFonts w:ascii="Avenir" w:hAnsi="Avenir"/>
        </w:rPr>
      </w:pPr>
    </w:p>
    <w:p w14:paraId="5ECFB5FE" w14:textId="77777777" w:rsidR="003D09BE" w:rsidRDefault="003D09BE" w:rsidP="003D09BE">
      <w:pPr>
        <w:ind w:left="-360"/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>2021</w:t>
      </w: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ab/>
        <w:t>Recipient of the Ray and Pat Browne Award</w:t>
      </w:r>
    </w:p>
    <w:p w14:paraId="6185C8C8" w14:textId="77777777" w:rsidR="003D09BE" w:rsidRDefault="003D09BE" w:rsidP="003D09BE">
      <w:pPr>
        <w:ind w:left="360" w:firstLine="1080"/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Cs/>
          <w:sz w:val="20"/>
          <w:szCs w:val="20"/>
        </w:rPr>
        <w:t>Award for best student paper in popular culture at PCAS 2021</w:t>
      </w:r>
    </w:p>
    <w:p w14:paraId="647495FE" w14:textId="77777777" w:rsidR="003D09BE" w:rsidRDefault="003D09BE" w:rsidP="003D09BE">
      <w:pPr>
        <w:ind w:left="-360"/>
        <w:rPr>
          <w:rFonts w:ascii="Avenir" w:hAnsi="Avenir"/>
          <w:b/>
          <w:sz w:val="20"/>
          <w:szCs w:val="20"/>
        </w:rPr>
      </w:pPr>
    </w:p>
    <w:p w14:paraId="67AB1C58" w14:textId="77777777" w:rsidR="003D09BE" w:rsidRDefault="003D09BE" w:rsidP="003D09BE">
      <w:pPr>
        <w:ind w:left="-360"/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>2021</w:t>
      </w: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ab/>
        <w:t xml:space="preserve">Michael </w:t>
      </w:r>
      <w:proofErr w:type="spellStart"/>
      <w:r>
        <w:rPr>
          <w:rFonts w:ascii="Avenir" w:hAnsi="Avenir"/>
          <w:b/>
          <w:sz w:val="20"/>
          <w:szCs w:val="20"/>
        </w:rPr>
        <w:t>Schoneke</w:t>
      </w:r>
      <w:proofErr w:type="spellEnd"/>
      <w:r>
        <w:rPr>
          <w:rFonts w:ascii="Avenir" w:hAnsi="Avenir"/>
          <w:b/>
          <w:sz w:val="20"/>
          <w:szCs w:val="20"/>
        </w:rPr>
        <w:t xml:space="preserve"> Travel Grant for PCA 2021</w:t>
      </w:r>
    </w:p>
    <w:p w14:paraId="2A6B4B77" w14:textId="77777777" w:rsidR="003D09BE" w:rsidRPr="009E67C0" w:rsidRDefault="003D09BE" w:rsidP="003D09BE">
      <w:pPr>
        <w:ind w:left="-360"/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ab/>
      </w:r>
      <w:r w:rsidRPr="009E67C0">
        <w:rPr>
          <w:rFonts w:ascii="Avenir" w:hAnsi="Avenir"/>
          <w:bCs/>
          <w:sz w:val="20"/>
          <w:szCs w:val="20"/>
        </w:rPr>
        <w:t>(Covered Membership &amp; Conference Registration for 2021’s virtual conference)</w:t>
      </w:r>
    </w:p>
    <w:p w14:paraId="713AD27E" w14:textId="77777777" w:rsidR="003D09BE" w:rsidRDefault="003D09BE" w:rsidP="003D09BE">
      <w:pPr>
        <w:ind w:left="-360"/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Cs/>
          <w:sz w:val="20"/>
          <w:szCs w:val="20"/>
        </w:rPr>
        <w:t>Granted by the Popular Culture Association Endowment Fund</w:t>
      </w:r>
    </w:p>
    <w:p w14:paraId="78AA29CD" w14:textId="77777777" w:rsidR="003D09BE" w:rsidRPr="00DE4666" w:rsidRDefault="003D09BE" w:rsidP="003D09BE">
      <w:pPr>
        <w:ind w:left="-360"/>
        <w:rPr>
          <w:rFonts w:ascii="Avenir" w:hAnsi="Avenir"/>
          <w:bCs/>
          <w:sz w:val="20"/>
          <w:szCs w:val="20"/>
        </w:rPr>
      </w:pPr>
    </w:p>
    <w:p w14:paraId="33128B65" w14:textId="77777777" w:rsidR="003D09BE" w:rsidRPr="00871716" w:rsidRDefault="003D09BE" w:rsidP="003D09BE">
      <w:pPr>
        <w:ind w:left="-360"/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>2019</w:t>
      </w: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ab/>
        <w:t xml:space="preserve">High Pass on PhD Comprehensive Exams, </w:t>
      </w:r>
      <w:r>
        <w:rPr>
          <w:rFonts w:ascii="Avenir" w:hAnsi="Avenir"/>
          <w:bCs/>
          <w:sz w:val="20"/>
          <w:szCs w:val="20"/>
        </w:rPr>
        <w:t>October 2019</w:t>
      </w:r>
    </w:p>
    <w:p w14:paraId="697A6726" w14:textId="77777777" w:rsidR="003D09BE" w:rsidRDefault="003D09BE" w:rsidP="003D09BE">
      <w:pPr>
        <w:ind w:left="-360"/>
        <w:rPr>
          <w:rFonts w:ascii="Avenir" w:hAnsi="Avenir"/>
          <w:b/>
          <w:sz w:val="20"/>
          <w:szCs w:val="20"/>
        </w:rPr>
      </w:pPr>
    </w:p>
    <w:p w14:paraId="17D40542" w14:textId="77777777" w:rsidR="003D09BE" w:rsidRDefault="003D09BE" w:rsidP="003D09BE">
      <w:pPr>
        <w:ind w:left="-360"/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>2019</w:t>
      </w: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ab/>
        <w:t>Recipient of the Ray and Pat Browne Award</w:t>
      </w:r>
    </w:p>
    <w:p w14:paraId="3BDA7065" w14:textId="77777777" w:rsidR="003D09BE" w:rsidRPr="00083D51" w:rsidRDefault="003D09BE" w:rsidP="003D09BE">
      <w:pPr>
        <w:ind w:left="-360"/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Cs/>
          <w:sz w:val="20"/>
          <w:szCs w:val="20"/>
        </w:rPr>
        <w:t>Award for best student paper in popular culture at PCAS 2019</w:t>
      </w:r>
    </w:p>
    <w:p w14:paraId="4616AE1B" w14:textId="77777777" w:rsidR="003D09BE" w:rsidRDefault="003D09BE" w:rsidP="003D09BE">
      <w:pPr>
        <w:ind w:left="-360"/>
        <w:rPr>
          <w:rFonts w:ascii="Avenir" w:hAnsi="Avenir"/>
          <w:b/>
          <w:sz w:val="20"/>
          <w:szCs w:val="20"/>
        </w:rPr>
      </w:pPr>
    </w:p>
    <w:p w14:paraId="6F220C5C" w14:textId="77777777" w:rsidR="003D09BE" w:rsidRDefault="003D09BE" w:rsidP="003D09BE">
      <w:pPr>
        <w:ind w:left="-360"/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>2019-20</w:t>
      </w: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ab/>
        <w:t>Alexander Doty Professional Mentorship Program</w:t>
      </w:r>
    </w:p>
    <w:p w14:paraId="08411B5D" w14:textId="77777777" w:rsidR="003D09BE" w:rsidRDefault="003D09BE" w:rsidP="003D09BE">
      <w:pPr>
        <w:ind w:left="-36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ab/>
      </w:r>
      <w:r w:rsidRPr="00DB6CE2">
        <w:rPr>
          <w:rFonts w:ascii="Avenir" w:hAnsi="Avenir"/>
          <w:sz w:val="20"/>
          <w:szCs w:val="20"/>
        </w:rPr>
        <w:t>Mentee,</w:t>
      </w:r>
      <w:r>
        <w:rPr>
          <w:rFonts w:ascii="Avenir" w:hAnsi="Avenir"/>
          <w:b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>Society for Cinema and Media Studies’ Queer Caucus</w:t>
      </w:r>
    </w:p>
    <w:p w14:paraId="44C36EAA" w14:textId="77777777" w:rsidR="003D09BE" w:rsidRPr="00AA00F2" w:rsidRDefault="003D09BE" w:rsidP="003D09BE">
      <w:pPr>
        <w:ind w:left="-360"/>
        <w:rPr>
          <w:rFonts w:ascii="Avenir" w:hAnsi="Avenir"/>
          <w:sz w:val="20"/>
          <w:szCs w:val="20"/>
        </w:rPr>
      </w:pPr>
    </w:p>
    <w:p w14:paraId="18794C39" w14:textId="77777777" w:rsidR="003D09BE" w:rsidRPr="009D3BA6" w:rsidRDefault="003D09BE" w:rsidP="003D09BE">
      <w:pPr>
        <w:ind w:left="-360"/>
        <w:rPr>
          <w:rFonts w:ascii="Avenir" w:hAnsi="Avenir"/>
          <w:b/>
          <w:sz w:val="20"/>
          <w:szCs w:val="20"/>
        </w:rPr>
      </w:pPr>
      <w:r w:rsidRPr="009D3BA6">
        <w:rPr>
          <w:rFonts w:ascii="Avenir" w:hAnsi="Avenir"/>
          <w:b/>
          <w:sz w:val="20"/>
          <w:szCs w:val="20"/>
        </w:rPr>
        <w:t>2017-</w:t>
      </w:r>
      <w:r>
        <w:rPr>
          <w:rFonts w:ascii="Avenir" w:hAnsi="Avenir"/>
          <w:b/>
          <w:sz w:val="20"/>
          <w:szCs w:val="20"/>
        </w:rPr>
        <w:t>22</w:t>
      </w:r>
      <w:r w:rsidRPr="009D3BA6">
        <w:rPr>
          <w:rFonts w:ascii="Avenir" w:hAnsi="Avenir"/>
          <w:b/>
          <w:sz w:val="20"/>
          <w:szCs w:val="20"/>
        </w:rPr>
        <w:tab/>
      </w:r>
      <w:r w:rsidRPr="009D3BA6">
        <w:rPr>
          <w:rFonts w:ascii="Avenir" w:hAnsi="Avenir"/>
          <w:b/>
          <w:sz w:val="20"/>
          <w:szCs w:val="20"/>
        </w:rPr>
        <w:tab/>
        <w:t xml:space="preserve">Graduate Teaching Assistantship </w:t>
      </w:r>
    </w:p>
    <w:p w14:paraId="006DDFBB" w14:textId="77777777" w:rsidR="003D09BE" w:rsidRPr="009D3BA6" w:rsidRDefault="003D09BE" w:rsidP="003D09BE">
      <w:pPr>
        <w:ind w:left="360" w:firstLine="1080"/>
        <w:rPr>
          <w:rFonts w:ascii="Avenir" w:hAnsi="Avenir"/>
          <w:sz w:val="20"/>
          <w:szCs w:val="20"/>
        </w:rPr>
      </w:pPr>
      <w:r w:rsidRPr="009D3BA6">
        <w:rPr>
          <w:rFonts w:ascii="Avenir" w:hAnsi="Avenir"/>
          <w:sz w:val="20"/>
          <w:szCs w:val="20"/>
        </w:rPr>
        <w:t>Department of English, Georgia State University, Fall 2017- present</w:t>
      </w:r>
    </w:p>
    <w:p w14:paraId="122CC52E" w14:textId="77777777" w:rsidR="003D09BE" w:rsidRPr="009D3BA6" w:rsidRDefault="003D09BE" w:rsidP="003D09BE">
      <w:pPr>
        <w:ind w:left="-360"/>
        <w:rPr>
          <w:rFonts w:ascii="Avenir" w:hAnsi="Avenir"/>
          <w:sz w:val="20"/>
          <w:szCs w:val="20"/>
        </w:rPr>
      </w:pPr>
    </w:p>
    <w:p w14:paraId="5A952AAF" w14:textId="77777777" w:rsidR="003D09BE" w:rsidRPr="009D3BA6" w:rsidRDefault="003D09BE" w:rsidP="003D09BE">
      <w:pPr>
        <w:ind w:left="-360"/>
        <w:rPr>
          <w:rFonts w:ascii="Avenir" w:hAnsi="Avenir"/>
          <w:sz w:val="20"/>
          <w:szCs w:val="20"/>
        </w:rPr>
      </w:pPr>
      <w:r w:rsidRPr="009D3BA6">
        <w:rPr>
          <w:rFonts w:ascii="Avenir" w:hAnsi="Avenir"/>
          <w:b/>
          <w:sz w:val="20"/>
          <w:szCs w:val="20"/>
        </w:rPr>
        <w:t>2018</w:t>
      </w:r>
      <w:r w:rsidRPr="009D3BA6">
        <w:rPr>
          <w:rFonts w:ascii="Avenir" w:hAnsi="Avenir"/>
          <w:b/>
          <w:sz w:val="20"/>
          <w:szCs w:val="20"/>
        </w:rPr>
        <w:tab/>
      </w:r>
      <w:r w:rsidRPr="009D3BA6">
        <w:rPr>
          <w:rFonts w:ascii="Avenir" w:hAnsi="Avenir"/>
          <w:b/>
          <w:sz w:val="20"/>
          <w:szCs w:val="20"/>
        </w:rPr>
        <w:tab/>
        <w:t>Honorable Mentio</w:t>
      </w:r>
      <w:r w:rsidRPr="0095085B">
        <w:rPr>
          <w:rFonts w:ascii="Avenir" w:hAnsi="Avenir"/>
          <w:b/>
          <w:sz w:val="20"/>
          <w:szCs w:val="20"/>
        </w:rPr>
        <w:t>n</w:t>
      </w:r>
      <w:r>
        <w:rPr>
          <w:rFonts w:ascii="Avenir" w:hAnsi="Avenir"/>
          <w:b/>
          <w:sz w:val="20"/>
          <w:szCs w:val="20"/>
        </w:rPr>
        <w:t xml:space="preserve">, Ray and Pat Browne Award </w:t>
      </w:r>
    </w:p>
    <w:p w14:paraId="27937107" w14:textId="77777777" w:rsidR="003D09BE" w:rsidRPr="009D3BA6" w:rsidRDefault="003D09BE" w:rsidP="003D09BE">
      <w:pPr>
        <w:ind w:left="360" w:firstLine="1080"/>
        <w:rPr>
          <w:rFonts w:ascii="Avenir" w:hAnsi="Avenir"/>
          <w:sz w:val="20"/>
          <w:szCs w:val="20"/>
        </w:rPr>
      </w:pPr>
      <w:r w:rsidRPr="009D3BA6">
        <w:rPr>
          <w:rFonts w:ascii="Avenir" w:hAnsi="Avenir"/>
          <w:sz w:val="20"/>
          <w:szCs w:val="20"/>
        </w:rPr>
        <w:t xml:space="preserve">Award for </w:t>
      </w:r>
      <w:r>
        <w:rPr>
          <w:rFonts w:ascii="Avenir" w:hAnsi="Avenir"/>
          <w:sz w:val="20"/>
          <w:szCs w:val="20"/>
        </w:rPr>
        <w:t>best s</w:t>
      </w:r>
      <w:r w:rsidRPr="009D3BA6">
        <w:rPr>
          <w:rFonts w:ascii="Avenir" w:hAnsi="Avenir"/>
          <w:sz w:val="20"/>
          <w:szCs w:val="20"/>
        </w:rPr>
        <w:t xml:space="preserve">tudent </w:t>
      </w:r>
      <w:r>
        <w:rPr>
          <w:rFonts w:ascii="Avenir" w:hAnsi="Avenir"/>
          <w:sz w:val="20"/>
          <w:szCs w:val="20"/>
        </w:rPr>
        <w:t>p</w:t>
      </w:r>
      <w:r w:rsidRPr="009D3BA6">
        <w:rPr>
          <w:rFonts w:ascii="Avenir" w:hAnsi="Avenir"/>
          <w:sz w:val="20"/>
          <w:szCs w:val="20"/>
        </w:rPr>
        <w:t>aper in popular culture at PCAS 2018</w:t>
      </w:r>
    </w:p>
    <w:p w14:paraId="5E63D57C" w14:textId="77777777" w:rsidR="003D09BE" w:rsidRPr="009D3BA6" w:rsidRDefault="003D09BE" w:rsidP="003D09BE">
      <w:pPr>
        <w:ind w:left="-360"/>
        <w:rPr>
          <w:rFonts w:ascii="Avenir" w:hAnsi="Avenir"/>
          <w:sz w:val="20"/>
          <w:szCs w:val="20"/>
        </w:rPr>
      </w:pPr>
    </w:p>
    <w:p w14:paraId="3701DBE0" w14:textId="77777777" w:rsidR="003D09BE" w:rsidRPr="009D3BA6" w:rsidRDefault="003D09BE" w:rsidP="003D09BE">
      <w:pPr>
        <w:ind w:left="-360"/>
        <w:rPr>
          <w:rFonts w:ascii="Avenir" w:hAnsi="Avenir"/>
          <w:b/>
          <w:sz w:val="20"/>
          <w:szCs w:val="20"/>
        </w:rPr>
      </w:pPr>
      <w:r w:rsidRPr="009D3BA6">
        <w:rPr>
          <w:rFonts w:ascii="Avenir" w:hAnsi="Avenir"/>
          <w:b/>
          <w:sz w:val="20"/>
          <w:szCs w:val="20"/>
        </w:rPr>
        <w:t>2014</w:t>
      </w:r>
      <w:r w:rsidRPr="009D3BA6">
        <w:rPr>
          <w:rFonts w:ascii="Avenir" w:hAnsi="Avenir"/>
          <w:b/>
          <w:sz w:val="20"/>
          <w:szCs w:val="20"/>
        </w:rPr>
        <w:tab/>
      </w:r>
      <w:r w:rsidRPr="009D3BA6"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 xml:space="preserve">Recipient of the </w:t>
      </w:r>
      <w:r w:rsidRPr="009D3BA6">
        <w:rPr>
          <w:rFonts w:ascii="Avenir" w:hAnsi="Avenir"/>
          <w:b/>
          <w:sz w:val="20"/>
          <w:szCs w:val="20"/>
        </w:rPr>
        <w:t>Mr. Pointy Award for Best Conference Paper</w:t>
      </w:r>
    </w:p>
    <w:p w14:paraId="178AC5D9" w14:textId="5D5CF471" w:rsidR="003D09BE" w:rsidRDefault="003D09BE" w:rsidP="003D09BE">
      <w:pPr>
        <w:pBdr>
          <w:bottom w:val="single" w:sz="6" w:space="1" w:color="auto"/>
        </w:pBdr>
        <w:ind w:left="-360" w:firstLine="1800"/>
        <w:rPr>
          <w:rFonts w:ascii="Avenir" w:hAnsi="Avenir"/>
          <w:b/>
        </w:rPr>
      </w:pPr>
      <w:r w:rsidRPr="009D3BA6">
        <w:rPr>
          <w:rFonts w:ascii="Avenir" w:hAnsi="Avenir"/>
          <w:sz w:val="20"/>
          <w:szCs w:val="20"/>
        </w:rPr>
        <w:t xml:space="preserve">SCW6: </w:t>
      </w:r>
      <w:proofErr w:type="spellStart"/>
      <w:r w:rsidRPr="009D3BA6">
        <w:rPr>
          <w:rFonts w:ascii="Avenir" w:hAnsi="Avenir"/>
          <w:sz w:val="20"/>
          <w:szCs w:val="20"/>
        </w:rPr>
        <w:t>Slayage</w:t>
      </w:r>
      <w:proofErr w:type="spellEnd"/>
      <w:r w:rsidRPr="009D3BA6">
        <w:rPr>
          <w:rFonts w:ascii="Avenir" w:hAnsi="Avenir"/>
          <w:sz w:val="20"/>
          <w:szCs w:val="20"/>
        </w:rPr>
        <w:t xml:space="preserve"> Conference on the </w:t>
      </w:r>
      <w:proofErr w:type="spellStart"/>
      <w:r w:rsidRPr="009D3BA6">
        <w:rPr>
          <w:rFonts w:ascii="Avenir" w:hAnsi="Avenir"/>
          <w:sz w:val="20"/>
          <w:szCs w:val="20"/>
        </w:rPr>
        <w:t>Whedonverses</w:t>
      </w:r>
      <w:proofErr w:type="spellEnd"/>
      <w:r w:rsidRPr="009D3BA6">
        <w:rPr>
          <w:rFonts w:ascii="Avenir" w:hAnsi="Avenir"/>
          <w:sz w:val="20"/>
          <w:szCs w:val="20"/>
        </w:rPr>
        <w:t>, 2014.</w:t>
      </w:r>
    </w:p>
    <w:p w14:paraId="1A6F968E" w14:textId="77777777" w:rsidR="003D09BE" w:rsidRDefault="003D09BE" w:rsidP="00B03993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</w:p>
    <w:p w14:paraId="1C83AF80" w14:textId="77777777" w:rsidR="003D09BE" w:rsidRDefault="003D09BE" w:rsidP="00B03993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</w:p>
    <w:p w14:paraId="36E41C76" w14:textId="60A10683" w:rsidR="002150E5" w:rsidRPr="00D321FB" w:rsidRDefault="003D09BE" w:rsidP="00B03993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  <w:r>
        <w:rPr>
          <w:rFonts w:ascii="Avenir" w:hAnsi="Avenir"/>
          <w:b/>
        </w:rPr>
        <w:t>INVITED TALKS</w:t>
      </w:r>
    </w:p>
    <w:p w14:paraId="45B7A668" w14:textId="77777777" w:rsidR="002150E5" w:rsidRPr="002150E5" w:rsidRDefault="002150E5" w:rsidP="00FE7DBC">
      <w:pPr>
        <w:ind w:left="-180"/>
        <w:rPr>
          <w:rFonts w:ascii="Avenir" w:hAnsi="Avenir"/>
          <w:b/>
          <w:sz w:val="22"/>
        </w:rPr>
      </w:pPr>
    </w:p>
    <w:p w14:paraId="5749B87D" w14:textId="67A97F02" w:rsidR="00D255A4" w:rsidRPr="00D255A4" w:rsidRDefault="00D255A4" w:rsidP="004D561C">
      <w:pPr>
        <w:ind w:left="810" w:hanging="1170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2022</w:t>
      </w:r>
      <w:r>
        <w:rPr>
          <w:rFonts w:ascii="Avenir" w:hAnsi="Avenir"/>
          <w:b/>
          <w:bCs/>
          <w:sz w:val="20"/>
          <w:szCs w:val="20"/>
        </w:rPr>
        <w:tab/>
      </w:r>
      <w:r w:rsidRPr="00D255A4">
        <w:rPr>
          <w:rFonts w:ascii="Avenir" w:hAnsi="Avenir"/>
          <w:sz w:val="20"/>
          <w:szCs w:val="20"/>
        </w:rPr>
        <w:t xml:space="preserve">“Postmodern Horror and </w:t>
      </w:r>
      <w:r w:rsidRPr="00D255A4">
        <w:rPr>
          <w:rFonts w:ascii="Avenir" w:hAnsi="Avenir"/>
          <w:i/>
          <w:iCs/>
          <w:sz w:val="20"/>
          <w:szCs w:val="20"/>
        </w:rPr>
        <w:t>Cabin in the Woods.”</w:t>
      </w:r>
      <w:r>
        <w:rPr>
          <w:rFonts w:ascii="Avenir" w:hAnsi="Avenir"/>
          <w:i/>
          <w:iCs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>Guest lecture for Dr. Nancy Roche’s MOT 2110: Film Genres—Horror course, Belmont University, 22 Mar., Nashville, TN.</w:t>
      </w:r>
    </w:p>
    <w:p w14:paraId="67D94EB5" w14:textId="77777777" w:rsidR="00D255A4" w:rsidRDefault="00D255A4" w:rsidP="004D561C">
      <w:pPr>
        <w:ind w:left="810" w:hanging="1170"/>
        <w:rPr>
          <w:rFonts w:ascii="Avenir" w:hAnsi="Avenir"/>
          <w:b/>
          <w:bCs/>
          <w:sz w:val="20"/>
          <w:szCs w:val="20"/>
        </w:rPr>
      </w:pPr>
    </w:p>
    <w:p w14:paraId="44180820" w14:textId="42378AEC" w:rsidR="00D03836" w:rsidRPr="00D03836" w:rsidRDefault="002A54DA" w:rsidP="004D561C">
      <w:pPr>
        <w:ind w:left="810" w:hanging="1170"/>
        <w:rPr>
          <w:rFonts w:ascii="Avenir" w:hAnsi="Avenir"/>
          <w:sz w:val="20"/>
          <w:szCs w:val="20"/>
        </w:rPr>
      </w:pPr>
      <w:r w:rsidRPr="002A54DA">
        <w:rPr>
          <w:rFonts w:ascii="Avenir" w:hAnsi="Avenir"/>
          <w:b/>
          <w:bCs/>
          <w:sz w:val="20"/>
          <w:szCs w:val="20"/>
        </w:rPr>
        <w:t>2021</w:t>
      </w:r>
      <w:r>
        <w:rPr>
          <w:rFonts w:ascii="Avenir" w:hAnsi="Avenir"/>
          <w:sz w:val="20"/>
          <w:szCs w:val="20"/>
        </w:rPr>
        <w:tab/>
      </w:r>
      <w:r w:rsidR="00D03836">
        <w:rPr>
          <w:rFonts w:ascii="Avenir" w:hAnsi="Avenir"/>
          <w:sz w:val="20"/>
          <w:szCs w:val="20"/>
        </w:rPr>
        <w:t xml:space="preserve">“Genre and </w:t>
      </w:r>
      <w:r w:rsidR="00D03836">
        <w:rPr>
          <w:rFonts w:ascii="Avenir" w:hAnsi="Avenir"/>
          <w:i/>
          <w:iCs/>
          <w:sz w:val="20"/>
          <w:szCs w:val="20"/>
        </w:rPr>
        <w:t>Supernatural.</w:t>
      </w:r>
      <w:r w:rsidR="00D03836">
        <w:rPr>
          <w:rFonts w:ascii="Avenir" w:hAnsi="Avenir"/>
          <w:sz w:val="20"/>
          <w:szCs w:val="20"/>
        </w:rPr>
        <w:t>” Guest lecture for Dr. Cori Mathis’s FCM 6113: TV Genres course, Lipscomb University, 9 Sep.,</w:t>
      </w:r>
      <w:r w:rsidR="00D03836" w:rsidRPr="00D03836">
        <w:rPr>
          <w:rFonts w:ascii="Avenir" w:hAnsi="Avenir"/>
          <w:sz w:val="20"/>
          <w:szCs w:val="20"/>
        </w:rPr>
        <w:t xml:space="preserve"> </w:t>
      </w:r>
      <w:r w:rsidR="00D03836">
        <w:rPr>
          <w:rFonts w:ascii="Avenir" w:hAnsi="Avenir"/>
          <w:sz w:val="20"/>
          <w:szCs w:val="20"/>
        </w:rPr>
        <w:t>Nashville, TN.</w:t>
      </w:r>
    </w:p>
    <w:p w14:paraId="3B7E4365" w14:textId="77777777" w:rsidR="00D03836" w:rsidRDefault="00D03836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47457C53" w14:textId="4B690AEE" w:rsidR="00D03836" w:rsidRPr="00D03836" w:rsidRDefault="00D03836" w:rsidP="004D561C">
      <w:pPr>
        <w:ind w:left="81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“Teen Drama Television and </w:t>
      </w:r>
      <w:r>
        <w:rPr>
          <w:rFonts w:ascii="Avenir" w:hAnsi="Avenir"/>
          <w:i/>
          <w:iCs/>
          <w:sz w:val="20"/>
          <w:szCs w:val="20"/>
        </w:rPr>
        <w:t>Buffy the Vampire Slayer.</w:t>
      </w:r>
      <w:r>
        <w:rPr>
          <w:rFonts w:ascii="Avenir" w:hAnsi="Avenir"/>
          <w:sz w:val="20"/>
          <w:szCs w:val="20"/>
        </w:rPr>
        <w:t>” Guest lecture for Dr. Cori Mathis’s FICM 3063: Teen Drama course, Lipscomb University, 9 Sep</w:t>
      </w:r>
      <w:r w:rsidR="002A54DA">
        <w:rPr>
          <w:rFonts w:ascii="Avenir" w:hAnsi="Avenir"/>
          <w:sz w:val="20"/>
          <w:szCs w:val="20"/>
        </w:rPr>
        <w:t>.</w:t>
      </w:r>
      <w:r>
        <w:rPr>
          <w:rFonts w:ascii="Avenir" w:hAnsi="Avenir"/>
          <w:sz w:val="20"/>
          <w:szCs w:val="20"/>
        </w:rPr>
        <w:t>,</w:t>
      </w:r>
      <w:r w:rsidRPr="00D03836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>Nashville, TN.</w:t>
      </w:r>
    </w:p>
    <w:p w14:paraId="7D43E10F" w14:textId="77777777" w:rsidR="00D03836" w:rsidRDefault="00D03836" w:rsidP="004D561C">
      <w:pPr>
        <w:ind w:left="810"/>
        <w:rPr>
          <w:rFonts w:ascii="Avenir" w:hAnsi="Avenir"/>
          <w:sz w:val="20"/>
          <w:szCs w:val="20"/>
        </w:rPr>
      </w:pPr>
    </w:p>
    <w:p w14:paraId="224B3E84" w14:textId="653CBFE3" w:rsidR="00401791" w:rsidRDefault="00401791" w:rsidP="004D561C">
      <w:pPr>
        <w:ind w:left="81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“Artifice and Exaggeration: Camp Sensibilities and Queer Horror TV.” </w:t>
      </w:r>
      <w:r w:rsidR="00D03836">
        <w:rPr>
          <w:rFonts w:ascii="Avenir" w:hAnsi="Avenir"/>
          <w:sz w:val="20"/>
          <w:szCs w:val="20"/>
        </w:rPr>
        <w:t>Lecture for The Black Museum, Toronto, CAN (delivered virtually due to COVID-19). 24 Jun.</w:t>
      </w:r>
    </w:p>
    <w:p w14:paraId="03C94D5A" w14:textId="77777777" w:rsidR="00401791" w:rsidRDefault="00401791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03CB118E" w14:textId="669A5323" w:rsidR="00BC6224" w:rsidRPr="008672C4" w:rsidRDefault="002A54DA" w:rsidP="004D561C">
      <w:pPr>
        <w:ind w:left="810" w:hanging="11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2018</w:t>
      </w:r>
      <w:r>
        <w:rPr>
          <w:rFonts w:ascii="Avenir" w:hAnsi="Avenir"/>
          <w:b/>
          <w:bCs/>
          <w:sz w:val="20"/>
          <w:szCs w:val="20"/>
        </w:rPr>
        <w:tab/>
      </w:r>
      <w:r w:rsidR="00BC6224" w:rsidRPr="008672C4">
        <w:rPr>
          <w:rFonts w:ascii="Avenir" w:hAnsi="Avenir"/>
          <w:sz w:val="20"/>
          <w:szCs w:val="20"/>
        </w:rPr>
        <w:t xml:space="preserve">“5x5: A Tribute to David </w:t>
      </w:r>
      <w:proofErr w:type="spellStart"/>
      <w:r w:rsidR="00BC6224" w:rsidRPr="008672C4">
        <w:rPr>
          <w:rFonts w:ascii="Avenir" w:hAnsi="Avenir"/>
          <w:sz w:val="20"/>
          <w:szCs w:val="20"/>
        </w:rPr>
        <w:t>Lavery</w:t>
      </w:r>
      <w:proofErr w:type="spellEnd"/>
      <w:r w:rsidR="00BC6224" w:rsidRPr="008672C4">
        <w:rPr>
          <w:rFonts w:ascii="Avenir" w:hAnsi="Avenir"/>
          <w:sz w:val="20"/>
          <w:szCs w:val="20"/>
        </w:rPr>
        <w:t xml:space="preserve">.” Keynote address with Rhonda Wilcox, Stacey Abbott, Tanya Cochran, and Cynthia Burkhead. SCW8: </w:t>
      </w:r>
      <w:proofErr w:type="spellStart"/>
      <w:r w:rsidR="00BC6224" w:rsidRPr="008672C4">
        <w:rPr>
          <w:rFonts w:ascii="Avenir" w:hAnsi="Avenir"/>
          <w:sz w:val="20"/>
          <w:szCs w:val="20"/>
        </w:rPr>
        <w:t>Slayage</w:t>
      </w:r>
      <w:proofErr w:type="spellEnd"/>
      <w:r w:rsidR="00BC6224" w:rsidRPr="008672C4">
        <w:rPr>
          <w:rFonts w:ascii="Avenir" w:hAnsi="Avenir"/>
          <w:sz w:val="20"/>
          <w:szCs w:val="20"/>
        </w:rPr>
        <w:t xml:space="preserve"> Conference on the </w:t>
      </w:r>
      <w:proofErr w:type="spellStart"/>
      <w:r w:rsidR="00BC6224" w:rsidRPr="008672C4">
        <w:rPr>
          <w:rFonts w:ascii="Avenir" w:hAnsi="Avenir"/>
          <w:sz w:val="20"/>
          <w:szCs w:val="20"/>
        </w:rPr>
        <w:t>Whedonverses</w:t>
      </w:r>
      <w:proofErr w:type="spellEnd"/>
      <w:r w:rsidR="00BC6224" w:rsidRPr="008672C4">
        <w:rPr>
          <w:rFonts w:ascii="Avenir" w:hAnsi="Avenir"/>
          <w:sz w:val="20"/>
          <w:szCs w:val="20"/>
        </w:rPr>
        <w:t>. University of North Alabama, 22 Jun</w:t>
      </w:r>
      <w:r w:rsidR="00531CA8">
        <w:rPr>
          <w:rFonts w:ascii="Avenir" w:hAnsi="Avenir"/>
          <w:sz w:val="20"/>
          <w:szCs w:val="20"/>
        </w:rPr>
        <w:t xml:space="preserve">, </w:t>
      </w:r>
      <w:r w:rsidR="00531CA8" w:rsidRPr="008672C4">
        <w:rPr>
          <w:rFonts w:ascii="Avenir" w:hAnsi="Avenir"/>
          <w:sz w:val="20"/>
          <w:szCs w:val="20"/>
        </w:rPr>
        <w:t>Florence, AL</w:t>
      </w:r>
      <w:r w:rsidR="00531CA8">
        <w:rPr>
          <w:rFonts w:ascii="Avenir" w:hAnsi="Avenir"/>
          <w:sz w:val="20"/>
          <w:szCs w:val="20"/>
        </w:rPr>
        <w:t>.</w:t>
      </w:r>
    </w:p>
    <w:p w14:paraId="02C873B7" w14:textId="77777777" w:rsidR="00D97E73" w:rsidRPr="008672C4" w:rsidRDefault="00D97E73" w:rsidP="004D561C">
      <w:pPr>
        <w:ind w:hanging="1170"/>
        <w:rPr>
          <w:rFonts w:ascii="Avenir" w:hAnsi="Avenir"/>
          <w:sz w:val="20"/>
          <w:szCs w:val="20"/>
        </w:rPr>
      </w:pPr>
    </w:p>
    <w:p w14:paraId="14C994F5" w14:textId="08C36DA1" w:rsidR="00BC6224" w:rsidRPr="008672C4" w:rsidRDefault="002A54DA" w:rsidP="004D561C">
      <w:pPr>
        <w:ind w:left="810" w:hanging="11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2016</w:t>
      </w:r>
      <w:r>
        <w:rPr>
          <w:rFonts w:ascii="Avenir" w:hAnsi="Avenir"/>
          <w:b/>
          <w:bCs/>
          <w:sz w:val="20"/>
          <w:szCs w:val="20"/>
        </w:rPr>
        <w:tab/>
      </w:r>
      <w:r w:rsidR="00BC6224" w:rsidRPr="008672C4">
        <w:rPr>
          <w:rFonts w:ascii="Avenir" w:hAnsi="Avenir"/>
          <w:sz w:val="20"/>
          <w:szCs w:val="20"/>
        </w:rPr>
        <w:t xml:space="preserve">“‘What other choice do we have?’: Agency and Autonomy in the </w:t>
      </w:r>
      <w:proofErr w:type="spellStart"/>
      <w:r w:rsidR="00BC6224" w:rsidRPr="008672C4">
        <w:rPr>
          <w:rFonts w:ascii="Avenir" w:hAnsi="Avenir"/>
          <w:sz w:val="20"/>
          <w:szCs w:val="20"/>
        </w:rPr>
        <w:t>Whedonverses</w:t>
      </w:r>
      <w:proofErr w:type="spellEnd"/>
      <w:r w:rsidR="00BC6224" w:rsidRPr="008672C4">
        <w:rPr>
          <w:rFonts w:ascii="Avenir" w:hAnsi="Avenir"/>
          <w:sz w:val="20"/>
          <w:szCs w:val="20"/>
        </w:rPr>
        <w:t xml:space="preserve">.” Featured </w:t>
      </w:r>
      <w:r w:rsidR="00A65DA5">
        <w:rPr>
          <w:rFonts w:ascii="Avenir" w:hAnsi="Avenir"/>
          <w:sz w:val="20"/>
          <w:szCs w:val="20"/>
        </w:rPr>
        <w:t xml:space="preserve">plenary </w:t>
      </w:r>
      <w:r w:rsidR="00BC6224" w:rsidRPr="008672C4">
        <w:rPr>
          <w:rFonts w:ascii="Avenir" w:hAnsi="Avenir"/>
          <w:sz w:val="20"/>
          <w:szCs w:val="20"/>
        </w:rPr>
        <w:t xml:space="preserve">speaker. SCW7: </w:t>
      </w:r>
      <w:proofErr w:type="spellStart"/>
      <w:r w:rsidR="00BC6224" w:rsidRPr="008672C4">
        <w:rPr>
          <w:rFonts w:ascii="Avenir" w:hAnsi="Avenir"/>
          <w:sz w:val="20"/>
          <w:szCs w:val="20"/>
        </w:rPr>
        <w:t>Slayage</w:t>
      </w:r>
      <w:proofErr w:type="spellEnd"/>
      <w:r w:rsidR="00BC6224" w:rsidRPr="008672C4">
        <w:rPr>
          <w:rFonts w:ascii="Avenir" w:hAnsi="Avenir"/>
          <w:sz w:val="20"/>
          <w:szCs w:val="20"/>
        </w:rPr>
        <w:t xml:space="preserve"> Conference on the </w:t>
      </w:r>
      <w:proofErr w:type="spellStart"/>
      <w:r w:rsidR="00BC6224" w:rsidRPr="008672C4">
        <w:rPr>
          <w:rFonts w:ascii="Avenir" w:hAnsi="Avenir"/>
          <w:sz w:val="20"/>
          <w:szCs w:val="20"/>
        </w:rPr>
        <w:t>Whedonverses</w:t>
      </w:r>
      <w:proofErr w:type="spellEnd"/>
      <w:r w:rsidR="00BC6224" w:rsidRPr="008672C4">
        <w:rPr>
          <w:rFonts w:ascii="Avenir" w:hAnsi="Avenir"/>
          <w:sz w:val="20"/>
          <w:szCs w:val="20"/>
        </w:rPr>
        <w:t>. Kingston University, 10 Jul</w:t>
      </w:r>
      <w:r w:rsidR="004E4A26" w:rsidRPr="008672C4">
        <w:rPr>
          <w:rFonts w:ascii="Avenir" w:hAnsi="Avenir"/>
          <w:sz w:val="20"/>
          <w:szCs w:val="20"/>
        </w:rPr>
        <w:t>.</w:t>
      </w:r>
      <w:r w:rsidR="00531CA8">
        <w:rPr>
          <w:rFonts w:ascii="Avenir" w:hAnsi="Avenir"/>
          <w:sz w:val="20"/>
          <w:szCs w:val="20"/>
        </w:rPr>
        <w:t xml:space="preserve">, </w:t>
      </w:r>
      <w:r w:rsidR="00531CA8" w:rsidRPr="008672C4">
        <w:rPr>
          <w:rFonts w:ascii="Avenir" w:hAnsi="Avenir"/>
          <w:sz w:val="20"/>
          <w:szCs w:val="20"/>
        </w:rPr>
        <w:t>Kingston-on-Thames, UK</w:t>
      </w:r>
      <w:r w:rsidR="00531CA8">
        <w:rPr>
          <w:rFonts w:ascii="Avenir" w:hAnsi="Avenir"/>
          <w:sz w:val="20"/>
          <w:szCs w:val="20"/>
        </w:rPr>
        <w:t>.</w:t>
      </w:r>
    </w:p>
    <w:p w14:paraId="3D196E33" w14:textId="77777777" w:rsidR="0050395E" w:rsidRPr="008672C4" w:rsidRDefault="0050395E" w:rsidP="004D561C">
      <w:pPr>
        <w:ind w:left="810" w:hanging="1170"/>
        <w:rPr>
          <w:rFonts w:ascii="Avenir" w:hAnsi="Avenir"/>
          <w:sz w:val="20"/>
          <w:szCs w:val="20"/>
        </w:rPr>
      </w:pPr>
    </w:p>
    <w:p w14:paraId="14642797" w14:textId="60867C56" w:rsidR="00BC6224" w:rsidRPr="008672C4" w:rsidRDefault="002A54DA" w:rsidP="004D561C">
      <w:pPr>
        <w:ind w:left="810" w:hanging="11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2015</w:t>
      </w:r>
      <w:r>
        <w:rPr>
          <w:rFonts w:ascii="Avenir" w:hAnsi="Avenir"/>
          <w:b/>
          <w:bCs/>
          <w:sz w:val="20"/>
          <w:szCs w:val="20"/>
        </w:rPr>
        <w:tab/>
      </w:r>
      <w:r w:rsidR="00BC6224" w:rsidRPr="008672C4">
        <w:rPr>
          <w:rFonts w:ascii="Avenir" w:hAnsi="Avenir"/>
          <w:sz w:val="20"/>
          <w:szCs w:val="20"/>
        </w:rPr>
        <w:t xml:space="preserve">“Gender and Sex in </w:t>
      </w:r>
      <w:r w:rsidR="00BC6224" w:rsidRPr="008672C4">
        <w:rPr>
          <w:rFonts w:ascii="Avenir" w:hAnsi="Avenir"/>
          <w:i/>
          <w:sz w:val="20"/>
          <w:szCs w:val="20"/>
        </w:rPr>
        <w:t>Supernatural</w:t>
      </w:r>
      <w:r w:rsidR="00BC6224" w:rsidRPr="008672C4">
        <w:rPr>
          <w:rFonts w:ascii="Avenir" w:hAnsi="Avenir"/>
          <w:sz w:val="20"/>
          <w:szCs w:val="20"/>
        </w:rPr>
        <w:t xml:space="preserve">.” Invited panelist, A Celebration of </w:t>
      </w:r>
      <w:r w:rsidR="00BC6224" w:rsidRPr="008672C4">
        <w:rPr>
          <w:rFonts w:ascii="Avenir" w:hAnsi="Avenir"/>
          <w:i/>
          <w:sz w:val="20"/>
          <w:szCs w:val="20"/>
        </w:rPr>
        <w:t>Supernatural</w:t>
      </w:r>
      <w:r w:rsidR="00BC6224" w:rsidRPr="008672C4">
        <w:rPr>
          <w:rFonts w:ascii="Avenir" w:hAnsi="Avenir"/>
          <w:sz w:val="20"/>
          <w:szCs w:val="20"/>
        </w:rPr>
        <w:t xml:space="preserve"> </w:t>
      </w:r>
      <w:r w:rsidR="00D46D94">
        <w:rPr>
          <w:rFonts w:ascii="Avenir" w:hAnsi="Avenir"/>
          <w:sz w:val="20"/>
          <w:szCs w:val="20"/>
        </w:rPr>
        <w:t>Symposium</w:t>
      </w:r>
      <w:r w:rsidR="00BC6224" w:rsidRPr="008672C4">
        <w:rPr>
          <w:rFonts w:ascii="Avenir" w:hAnsi="Avenir"/>
          <w:sz w:val="20"/>
          <w:szCs w:val="20"/>
        </w:rPr>
        <w:t xml:space="preserve">, </w:t>
      </w:r>
      <w:proofErr w:type="spellStart"/>
      <w:r w:rsidR="00BC6224" w:rsidRPr="008672C4">
        <w:rPr>
          <w:rFonts w:ascii="Avenir" w:hAnsi="Avenir"/>
          <w:sz w:val="20"/>
          <w:szCs w:val="20"/>
        </w:rPr>
        <w:t>Depaul</w:t>
      </w:r>
      <w:proofErr w:type="spellEnd"/>
      <w:r w:rsidR="00BC6224" w:rsidRPr="008672C4">
        <w:rPr>
          <w:rFonts w:ascii="Avenir" w:hAnsi="Avenir"/>
          <w:sz w:val="20"/>
          <w:szCs w:val="20"/>
        </w:rPr>
        <w:t xml:space="preserve"> University, 9 Apr</w:t>
      </w:r>
      <w:r w:rsidR="004E4A26" w:rsidRPr="008672C4">
        <w:rPr>
          <w:rFonts w:ascii="Avenir" w:hAnsi="Avenir"/>
          <w:sz w:val="20"/>
          <w:szCs w:val="20"/>
        </w:rPr>
        <w:t>.</w:t>
      </w:r>
      <w:r w:rsidR="00531CA8">
        <w:rPr>
          <w:rFonts w:ascii="Avenir" w:hAnsi="Avenir"/>
          <w:sz w:val="20"/>
          <w:szCs w:val="20"/>
        </w:rPr>
        <w:t>,</w:t>
      </w:r>
      <w:r w:rsidR="00531CA8" w:rsidRPr="00531CA8">
        <w:rPr>
          <w:rFonts w:ascii="Avenir" w:hAnsi="Avenir"/>
          <w:sz w:val="20"/>
          <w:szCs w:val="20"/>
        </w:rPr>
        <w:t xml:space="preserve"> </w:t>
      </w:r>
      <w:r w:rsidR="00531CA8" w:rsidRPr="008672C4">
        <w:rPr>
          <w:rFonts w:ascii="Avenir" w:hAnsi="Avenir"/>
          <w:sz w:val="20"/>
          <w:szCs w:val="20"/>
        </w:rPr>
        <w:t>Chicago, IL</w:t>
      </w:r>
      <w:r w:rsidR="00531CA8">
        <w:rPr>
          <w:rFonts w:ascii="Avenir" w:hAnsi="Avenir"/>
          <w:sz w:val="20"/>
          <w:szCs w:val="20"/>
        </w:rPr>
        <w:t>.</w:t>
      </w:r>
    </w:p>
    <w:p w14:paraId="4CEF9183" w14:textId="77777777" w:rsidR="0050395E" w:rsidRPr="008672C4" w:rsidRDefault="0050395E" w:rsidP="004D561C">
      <w:pPr>
        <w:ind w:left="810" w:hanging="1170"/>
        <w:rPr>
          <w:rFonts w:ascii="Avenir" w:hAnsi="Avenir"/>
          <w:sz w:val="20"/>
          <w:szCs w:val="20"/>
        </w:rPr>
      </w:pPr>
    </w:p>
    <w:p w14:paraId="614F8240" w14:textId="1912E418" w:rsidR="00BC6224" w:rsidRPr="008672C4" w:rsidRDefault="00BC6224" w:rsidP="004D561C">
      <w:pPr>
        <w:ind w:left="81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>“</w:t>
      </w:r>
      <w:r w:rsidRPr="008672C4">
        <w:rPr>
          <w:rFonts w:ascii="Avenir" w:hAnsi="Avenir"/>
          <w:i/>
          <w:sz w:val="20"/>
          <w:szCs w:val="20"/>
        </w:rPr>
        <w:t>The Cabin in the Woods</w:t>
      </w:r>
      <w:r w:rsidRPr="008672C4">
        <w:rPr>
          <w:rFonts w:ascii="Avenir" w:hAnsi="Avenir"/>
          <w:sz w:val="20"/>
          <w:szCs w:val="20"/>
        </w:rPr>
        <w:t xml:space="preserve">, </w:t>
      </w:r>
      <w:r w:rsidRPr="008672C4">
        <w:rPr>
          <w:rFonts w:ascii="Avenir" w:hAnsi="Avenir"/>
          <w:i/>
          <w:sz w:val="20"/>
          <w:szCs w:val="20"/>
        </w:rPr>
        <w:t>Scream</w:t>
      </w:r>
      <w:r w:rsidRPr="008672C4">
        <w:rPr>
          <w:rFonts w:ascii="Avenir" w:hAnsi="Avenir"/>
          <w:sz w:val="20"/>
          <w:szCs w:val="20"/>
        </w:rPr>
        <w:t>, and Postmodern Horror Film.” Invited lecture for Dr. Nancy Roche’s Film Studies: Horror course, Watkins School of Film, Art, and Design</w:t>
      </w:r>
      <w:r w:rsidR="00FE7DBC" w:rsidRPr="008672C4">
        <w:rPr>
          <w:rFonts w:ascii="Avenir" w:hAnsi="Avenir"/>
          <w:sz w:val="20"/>
          <w:szCs w:val="20"/>
        </w:rPr>
        <w:t>,</w:t>
      </w:r>
      <w:r w:rsidRPr="008672C4">
        <w:rPr>
          <w:rFonts w:ascii="Avenir" w:hAnsi="Avenir"/>
          <w:sz w:val="20"/>
          <w:szCs w:val="20"/>
        </w:rPr>
        <w:t xml:space="preserve"> 6 Mar</w:t>
      </w:r>
      <w:r w:rsidR="004E4A26" w:rsidRPr="008672C4">
        <w:rPr>
          <w:rFonts w:ascii="Avenir" w:hAnsi="Avenir"/>
          <w:sz w:val="20"/>
          <w:szCs w:val="20"/>
        </w:rPr>
        <w:t>.</w:t>
      </w:r>
      <w:r w:rsidR="00531CA8">
        <w:rPr>
          <w:rFonts w:ascii="Avenir" w:hAnsi="Avenir"/>
          <w:sz w:val="20"/>
          <w:szCs w:val="20"/>
        </w:rPr>
        <w:t xml:space="preserve">, </w:t>
      </w:r>
      <w:r w:rsidR="00531CA8" w:rsidRPr="008672C4">
        <w:rPr>
          <w:rFonts w:ascii="Avenir" w:hAnsi="Avenir"/>
          <w:sz w:val="20"/>
          <w:szCs w:val="20"/>
        </w:rPr>
        <w:t>Nashville, TN</w:t>
      </w:r>
      <w:r w:rsidR="00531CA8">
        <w:rPr>
          <w:rFonts w:ascii="Avenir" w:hAnsi="Avenir"/>
          <w:sz w:val="20"/>
          <w:szCs w:val="20"/>
        </w:rPr>
        <w:t>.</w:t>
      </w:r>
    </w:p>
    <w:p w14:paraId="3BAE2884" w14:textId="77777777" w:rsidR="0050395E" w:rsidRPr="008672C4" w:rsidRDefault="0050395E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4244CC82" w14:textId="1FA1B113" w:rsidR="00BC6224" w:rsidRDefault="002A54DA" w:rsidP="004D561C">
      <w:pPr>
        <w:ind w:left="810" w:hanging="11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2011</w:t>
      </w:r>
      <w:r>
        <w:rPr>
          <w:rFonts w:ascii="Avenir" w:hAnsi="Avenir"/>
          <w:b/>
          <w:bCs/>
          <w:sz w:val="20"/>
          <w:szCs w:val="20"/>
        </w:rPr>
        <w:tab/>
      </w:r>
      <w:r w:rsidR="00BC6224" w:rsidRPr="008672C4">
        <w:rPr>
          <w:rFonts w:ascii="Avenir" w:hAnsi="Avenir"/>
          <w:sz w:val="20"/>
          <w:szCs w:val="20"/>
        </w:rPr>
        <w:t xml:space="preserve">“Sofia Coppola and </w:t>
      </w:r>
      <w:r w:rsidR="00BC6224" w:rsidRPr="008672C4">
        <w:rPr>
          <w:rFonts w:ascii="Avenir" w:hAnsi="Avenir"/>
          <w:i/>
          <w:sz w:val="20"/>
          <w:szCs w:val="20"/>
        </w:rPr>
        <w:t>The Virgin Suicides</w:t>
      </w:r>
      <w:r w:rsidR="00BC6224" w:rsidRPr="008672C4">
        <w:rPr>
          <w:rFonts w:ascii="Avenir" w:hAnsi="Avenir"/>
          <w:sz w:val="20"/>
          <w:szCs w:val="20"/>
        </w:rPr>
        <w:t>.” Guest lecture for Dr. Nancy Roche’s American Independent Cinema course, Watkins School of Film, Art, and Design</w:t>
      </w:r>
      <w:r w:rsidR="00531CA8">
        <w:rPr>
          <w:rFonts w:ascii="Avenir" w:hAnsi="Avenir"/>
          <w:sz w:val="20"/>
          <w:szCs w:val="20"/>
        </w:rPr>
        <w:t>,</w:t>
      </w:r>
      <w:r w:rsidR="00BC6224" w:rsidRPr="008672C4">
        <w:rPr>
          <w:rFonts w:ascii="Avenir" w:hAnsi="Avenir"/>
          <w:sz w:val="20"/>
          <w:szCs w:val="20"/>
        </w:rPr>
        <w:t xml:space="preserve"> 14 Apr</w:t>
      </w:r>
      <w:r w:rsidR="004E4A26" w:rsidRPr="008672C4">
        <w:rPr>
          <w:rFonts w:ascii="Avenir" w:hAnsi="Avenir"/>
          <w:sz w:val="20"/>
          <w:szCs w:val="20"/>
        </w:rPr>
        <w:t>.</w:t>
      </w:r>
      <w:r w:rsidR="00531CA8">
        <w:rPr>
          <w:rFonts w:ascii="Avenir" w:hAnsi="Avenir"/>
          <w:sz w:val="20"/>
          <w:szCs w:val="20"/>
        </w:rPr>
        <w:t xml:space="preserve">, </w:t>
      </w:r>
      <w:r w:rsidR="00531CA8" w:rsidRPr="008672C4">
        <w:rPr>
          <w:rFonts w:ascii="Avenir" w:hAnsi="Avenir"/>
          <w:sz w:val="20"/>
          <w:szCs w:val="20"/>
        </w:rPr>
        <w:t>Nashville, TN</w:t>
      </w:r>
      <w:r w:rsidR="00531CA8">
        <w:rPr>
          <w:rFonts w:ascii="Avenir" w:hAnsi="Avenir"/>
          <w:sz w:val="20"/>
          <w:szCs w:val="20"/>
        </w:rPr>
        <w:t>.</w:t>
      </w:r>
    </w:p>
    <w:p w14:paraId="4BE1D360" w14:textId="77777777" w:rsidR="007E2826" w:rsidRPr="00BC6224" w:rsidRDefault="007E2826" w:rsidP="00C166F3">
      <w:pPr>
        <w:rPr>
          <w:rFonts w:ascii="Avenir" w:hAnsi="Avenir"/>
        </w:rPr>
      </w:pPr>
    </w:p>
    <w:p w14:paraId="5EAC4271" w14:textId="32859B1C" w:rsidR="005D41C5" w:rsidRDefault="003D09BE" w:rsidP="005D41C5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  <w:r>
        <w:rPr>
          <w:rFonts w:ascii="Avenir" w:hAnsi="Avenir"/>
          <w:b/>
        </w:rPr>
        <w:t>WORKSHOPS</w:t>
      </w:r>
    </w:p>
    <w:p w14:paraId="130E4DA1" w14:textId="26C4D702" w:rsidR="005D41C5" w:rsidRDefault="005D41C5" w:rsidP="005D41C5">
      <w:pPr>
        <w:ind w:left="-360"/>
        <w:rPr>
          <w:rFonts w:ascii="Avenir" w:hAnsi="Avenir"/>
        </w:rPr>
      </w:pPr>
    </w:p>
    <w:p w14:paraId="2C2B591D" w14:textId="57754DF7" w:rsidR="00BD237E" w:rsidRDefault="002A54DA" w:rsidP="004D561C">
      <w:pPr>
        <w:ind w:left="810" w:hanging="11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2020</w:t>
      </w:r>
      <w:r>
        <w:rPr>
          <w:rFonts w:ascii="Avenir" w:hAnsi="Avenir"/>
          <w:b/>
          <w:bCs/>
          <w:sz w:val="20"/>
          <w:szCs w:val="20"/>
        </w:rPr>
        <w:tab/>
      </w:r>
      <w:r w:rsidR="00BD237E">
        <w:rPr>
          <w:rFonts w:ascii="Avenir" w:hAnsi="Avenir"/>
          <w:sz w:val="20"/>
          <w:szCs w:val="20"/>
        </w:rPr>
        <w:t xml:space="preserve">“Online Resources for Student Success.” </w:t>
      </w:r>
      <w:r w:rsidR="00141958">
        <w:rPr>
          <w:rFonts w:ascii="Avenir" w:hAnsi="Avenir"/>
          <w:sz w:val="20"/>
          <w:szCs w:val="20"/>
        </w:rPr>
        <w:t>Represented the Writing Studio for an o</w:t>
      </w:r>
      <w:r w:rsidR="00BD237E">
        <w:rPr>
          <w:rFonts w:ascii="Avenir" w:hAnsi="Avenir"/>
          <w:sz w:val="20"/>
          <w:szCs w:val="20"/>
        </w:rPr>
        <w:t xml:space="preserve">pen training session for students during COVID-19 shift to </w:t>
      </w:r>
      <w:r w:rsidR="00141958">
        <w:rPr>
          <w:rFonts w:ascii="Avenir" w:hAnsi="Avenir"/>
          <w:sz w:val="20"/>
          <w:szCs w:val="20"/>
        </w:rPr>
        <w:t>o</w:t>
      </w:r>
      <w:r w:rsidR="00BD237E">
        <w:rPr>
          <w:rFonts w:ascii="Avenir" w:hAnsi="Avenir"/>
          <w:sz w:val="20"/>
          <w:szCs w:val="20"/>
        </w:rPr>
        <w:t>nline instruction, organized by the Office for Student Success</w:t>
      </w:r>
      <w:r w:rsidR="00141958">
        <w:rPr>
          <w:rFonts w:ascii="Avenir" w:hAnsi="Avenir"/>
          <w:sz w:val="20"/>
          <w:szCs w:val="20"/>
        </w:rPr>
        <w:t>, 26 Mar.</w:t>
      </w:r>
    </w:p>
    <w:p w14:paraId="0EBE9683" w14:textId="77777777" w:rsidR="00BD237E" w:rsidRDefault="00BD237E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5A7267F8" w14:textId="001C698B" w:rsidR="005D41C5" w:rsidRPr="008672C4" w:rsidRDefault="002A54DA" w:rsidP="004D561C">
      <w:pPr>
        <w:ind w:left="810" w:hanging="11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2018</w:t>
      </w:r>
      <w:r>
        <w:rPr>
          <w:rFonts w:ascii="Avenir" w:hAnsi="Avenir"/>
          <w:b/>
          <w:bCs/>
          <w:sz w:val="20"/>
          <w:szCs w:val="20"/>
        </w:rPr>
        <w:tab/>
      </w:r>
      <w:r w:rsidR="005D41C5" w:rsidRPr="008672C4">
        <w:rPr>
          <w:rFonts w:ascii="Avenir" w:hAnsi="Avenir"/>
          <w:sz w:val="20"/>
          <w:szCs w:val="20"/>
        </w:rPr>
        <w:t>“Crafting Killer Personal Statements.” Workshop for the Georgia State University chapter of the American Undergraduate Dental Association, 11 Oct.</w:t>
      </w:r>
    </w:p>
    <w:p w14:paraId="720B6890" w14:textId="77777777" w:rsidR="005D41C5" w:rsidRPr="008672C4" w:rsidRDefault="005D41C5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3AB7437D" w14:textId="386143F6" w:rsidR="005D41C5" w:rsidRPr="008672C4" w:rsidRDefault="005D41C5" w:rsidP="004D561C">
      <w:pPr>
        <w:ind w:left="81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 xml:space="preserve">“APA Style, Citation, and Scholarly Tone.” Lecture and workshop for COMM 4800: Communication and Diversity—Senior Capstone Course, Dr. </w:t>
      </w:r>
      <w:proofErr w:type="spellStart"/>
      <w:r w:rsidRPr="008672C4">
        <w:rPr>
          <w:rFonts w:ascii="Avenir" w:hAnsi="Avenir"/>
          <w:sz w:val="20"/>
          <w:szCs w:val="20"/>
        </w:rPr>
        <w:t>Rasha</w:t>
      </w:r>
      <w:proofErr w:type="spellEnd"/>
      <w:r w:rsidRPr="008672C4">
        <w:rPr>
          <w:rFonts w:ascii="Avenir" w:hAnsi="Avenir"/>
          <w:sz w:val="20"/>
          <w:szCs w:val="20"/>
        </w:rPr>
        <w:t xml:space="preserve"> </w:t>
      </w:r>
      <w:proofErr w:type="spellStart"/>
      <w:r w:rsidRPr="008672C4">
        <w:rPr>
          <w:rFonts w:ascii="Avenir" w:hAnsi="Avenir"/>
          <w:sz w:val="20"/>
          <w:szCs w:val="20"/>
        </w:rPr>
        <w:t>Ramzy</w:t>
      </w:r>
      <w:proofErr w:type="spellEnd"/>
      <w:r w:rsidRPr="008672C4">
        <w:rPr>
          <w:rFonts w:ascii="Avenir" w:hAnsi="Avenir"/>
          <w:sz w:val="20"/>
          <w:szCs w:val="20"/>
        </w:rPr>
        <w:t>, 11 Apr.</w:t>
      </w:r>
    </w:p>
    <w:p w14:paraId="23A4F0E6" w14:textId="77777777" w:rsidR="005D41C5" w:rsidRPr="008672C4" w:rsidRDefault="005D41C5" w:rsidP="004D561C">
      <w:pPr>
        <w:ind w:left="810" w:hanging="1170"/>
        <w:rPr>
          <w:rFonts w:ascii="Avenir" w:hAnsi="Avenir"/>
          <w:sz w:val="20"/>
          <w:szCs w:val="20"/>
        </w:rPr>
      </w:pPr>
    </w:p>
    <w:p w14:paraId="59B1A15B" w14:textId="6E4DCB79" w:rsidR="00754C77" w:rsidRDefault="005D41C5" w:rsidP="004D561C">
      <w:pPr>
        <w:ind w:left="810"/>
        <w:rPr>
          <w:rFonts w:ascii="Avenir" w:hAnsi="Avenir"/>
          <w:sz w:val="20"/>
          <w:szCs w:val="20"/>
        </w:rPr>
      </w:pPr>
      <w:r w:rsidRPr="008672C4">
        <w:rPr>
          <w:rFonts w:ascii="Avenir" w:hAnsi="Avenir"/>
          <w:sz w:val="20"/>
          <w:szCs w:val="20"/>
        </w:rPr>
        <w:t>“Using Blogs in the Composition Classroom.” Presentation with Jessica Rose and Meagan Malone for the spring Georgia State University Lower Division Studies training session, 11 Feb.</w:t>
      </w:r>
    </w:p>
    <w:p w14:paraId="0C6A6AE6" w14:textId="6993B425" w:rsidR="00141958" w:rsidRDefault="00141958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6272F14A" w14:textId="77777777" w:rsidR="00141958" w:rsidRPr="004D0EB8" w:rsidRDefault="00141958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47E4582B" w14:textId="7D18A6E6" w:rsidR="00BC6224" w:rsidRDefault="003D09BE" w:rsidP="005D41C5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  <w:r>
        <w:rPr>
          <w:rFonts w:ascii="Avenir" w:hAnsi="Avenir"/>
          <w:b/>
        </w:rPr>
        <w:t>CONFERENCE PRESENTATIONS</w:t>
      </w:r>
    </w:p>
    <w:p w14:paraId="1E17457C" w14:textId="6CBB5385" w:rsidR="00BC6224" w:rsidRPr="00BC6224" w:rsidRDefault="00BC6224" w:rsidP="00FE7DBC">
      <w:pPr>
        <w:rPr>
          <w:rFonts w:ascii="Avenir" w:hAnsi="Avenir"/>
        </w:rPr>
      </w:pPr>
    </w:p>
    <w:p w14:paraId="68A8AE34" w14:textId="21257A0A" w:rsidR="005F72AD" w:rsidRDefault="005F72AD" w:rsidP="004D561C">
      <w:pPr>
        <w:ind w:left="810" w:hanging="1170"/>
        <w:rPr>
          <w:rFonts w:ascii="Avenir" w:hAnsi="Avenir"/>
          <w:i/>
          <w:i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2022</w:t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 xml:space="preserve">“Fucking rich people!”: The Conflicting Rhetoric of Wealth and Agency in </w:t>
      </w:r>
      <w:r>
        <w:rPr>
          <w:rFonts w:ascii="Avenir" w:hAnsi="Avenir"/>
          <w:i/>
          <w:iCs/>
          <w:sz w:val="20"/>
          <w:szCs w:val="20"/>
        </w:rPr>
        <w:t>Ready or Not.”</w:t>
      </w:r>
    </w:p>
    <w:p w14:paraId="35C7A208" w14:textId="1B2BBE5E" w:rsidR="005F72AD" w:rsidRPr="005F72AD" w:rsidRDefault="005F72AD" w:rsidP="004D561C">
      <w:pPr>
        <w:ind w:left="810" w:hanging="1170"/>
        <w:rPr>
          <w:rFonts w:ascii="Avenir" w:hAnsi="Avenir"/>
          <w:i/>
          <w:i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>Popular Culture Association, 16 Apr., Virtual Conference (due to COVID-19).</w:t>
      </w:r>
    </w:p>
    <w:p w14:paraId="0DB27263" w14:textId="77777777" w:rsidR="005F72AD" w:rsidRDefault="005F72AD" w:rsidP="004D561C">
      <w:pPr>
        <w:ind w:left="810" w:hanging="1170"/>
        <w:rPr>
          <w:rFonts w:ascii="Avenir" w:hAnsi="Avenir"/>
          <w:b/>
          <w:bCs/>
          <w:sz w:val="20"/>
          <w:szCs w:val="20"/>
        </w:rPr>
      </w:pPr>
    </w:p>
    <w:p w14:paraId="236CE18B" w14:textId="2A2FFABA" w:rsidR="000B0755" w:rsidRDefault="008B0CBC" w:rsidP="004D561C">
      <w:pPr>
        <w:ind w:left="810" w:hanging="11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2021</w:t>
      </w:r>
      <w:r>
        <w:rPr>
          <w:rFonts w:ascii="Avenir" w:hAnsi="Avenir"/>
          <w:b/>
          <w:bCs/>
          <w:sz w:val="20"/>
          <w:szCs w:val="20"/>
        </w:rPr>
        <w:tab/>
      </w:r>
      <w:r w:rsidR="00D03836" w:rsidRPr="00D03836">
        <w:rPr>
          <w:rFonts w:ascii="Avenir" w:hAnsi="Avenir"/>
          <w:sz w:val="20"/>
          <w:szCs w:val="20"/>
        </w:rPr>
        <w:t>“</w:t>
      </w:r>
      <w:r w:rsidR="00D03836">
        <w:rPr>
          <w:rFonts w:ascii="Avenir" w:hAnsi="Avenir"/>
          <w:sz w:val="20"/>
          <w:szCs w:val="20"/>
        </w:rPr>
        <w:t>’</w:t>
      </w:r>
      <w:r w:rsidR="00D03836" w:rsidRPr="00D03836">
        <w:rPr>
          <w:rFonts w:ascii="Avenir" w:hAnsi="Avenir"/>
          <w:sz w:val="20"/>
          <w:szCs w:val="20"/>
        </w:rPr>
        <w:t xml:space="preserve">If someone says </w:t>
      </w:r>
      <w:r w:rsidR="00D03836" w:rsidRPr="000B0755">
        <w:rPr>
          <w:rFonts w:ascii="Avenir" w:hAnsi="Avenir"/>
          <w:i/>
          <w:iCs/>
          <w:sz w:val="20"/>
          <w:szCs w:val="20"/>
        </w:rPr>
        <w:t>bless your heart</w:t>
      </w:r>
      <w:r w:rsidR="00D03836" w:rsidRPr="00D03836">
        <w:rPr>
          <w:rFonts w:ascii="Avenir" w:hAnsi="Avenir"/>
          <w:sz w:val="20"/>
          <w:szCs w:val="20"/>
        </w:rPr>
        <w:t xml:space="preserve"> what they really mean is </w:t>
      </w:r>
      <w:r w:rsidR="00D03836" w:rsidRPr="000B0755">
        <w:rPr>
          <w:rFonts w:ascii="Avenir" w:hAnsi="Avenir"/>
          <w:i/>
          <w:iCs/>
          <w:sz w:val="20"/>
          <w:szCs w:val="20"/>
        </w:rPr>
        <w:t>fuck you</w:t>
      </w:r>
      <w:r w:rsidR="00D03836">
        <w:rPr>
          <w:rFonts w:ascii="Avenir" w:hAnsi="Avenir"/>
          <w:sz w:val="20"/>
          <w:szCs w:val="20"/>
        </w:rPr>
        <w:t>’</w:t>
      </w:r>
      <w:r w:rsidR="00D03836" w:rsidRPr="00D03836">
        <w:rPr>
          <w:rFonts w:ascii="Avenir" w:hAnsi="Avenir"/>
          <w:sz w:val="20"/>
          <w:szCs w:val="20"/>
        </w:rPr>
        <w:t xml:space="preserve">: The Haunted Queer Southern Gothic in </w:t>
      </w:r>
      <w:r w:rsidR="00D03836" w:rsidRPr="00D03836">
        <w:rPr>
          <w:rFonts w:ascii="Avenir" w:hAnsi="Avenir"/>
          <w:i/>
          <w:iCs/>
          <w:sz w:val="20"/>
          <w:szCs w:val="20"/>
        </w:rPr>
        <w:t>Sharp Objects</w:t>
      </w:r>
      <w:r w:rsidR="00D03836">
        <w:rPr>
          <w:rFonts w:ascii="Avenir" w:hAnsi="Avenir"/>
          <w:i/>
          <w:iCs/>
          <w:sz w:val="20"/>
          <w:szCs w:val="20"/>
        </w:rPr>
        <w:t>.</w:t>
      </w:r>
      <w:r w:rsidR="00D03836">
        <w:rPr>
          <w:rFonts w:ascii="Avenir" w:hAnsi="Avenir"/>
          <w:sz w:val="20"/>
          <w:szCs w:val="20"/>
        </w:rPr>
        <w:t xml:space="preserve">” </w:t>
      </w:r>
    </w:p>
    <w:p w14:paraId="4138B5BB" w14:textId="7B2ADC69" w:rsidR="00D03836" w:rsidRPr="00D03836" w:rsidRDefault="00D03836" w:rsidP="004D561C">
      <w:pPr>
        <w:ind w:left="81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Popular Culture Association in the South, 1 Oct., Virtual Conference (due to COVID-19). </w:t>
      </w:r>
    </w:p>
    <w:p w14:paraId="20C5F7D7" w14:textId="77777777" w:rsidR="00D03836" w:rsidRDefault="00D03836" w:rsidP="004D561C">
      <w:pPr>
        <w:ind w:left="810"/>
        <w:rPr>
          <w:rFonts w:ascii="Avenir" w:hAnsi="Avenir"/>
          <w:sz w:val="20"/>
          <w:szCs w:val="20"/>
        </w:rPr>
      </w:pPr>
    </w:p>
    <w:p w14:paraId="0640B8AD" w14:textId="20601302" w:rsidR="00F2670B" w:rsidRDefault="00F2670B" w:rsidP="004D561C">
      <w:pPr>
        <w:ind w:left="810"/>
        <w:rPr>
          <w:rFonts w:ascii="Avenir" w:hAnsi="Avenir"/>
          <w:i/>
          <w:iCs/>
          <w:sz w:val="20"/>
          <w:szCs w:val="20"/>
        </w:rPr>
      </w:pPr>
      <w:r w:rsidRPr="00F2670B">
        <w:rPr>
          <w:rFonts w:ascii="Avenir" w:hAnsi="Avenir"/>
          <w:sz w:val="20"/>
          <w:szCs w:val="20"/>
        </w:rPr>
        <w:t>“</w:t>
      </w:r>
      <w:r w:rsidR="00141958">
        <w:rPr>
          <w:rFonts w:ascii="Avenir" w:hAnsi="Avenir"/>
          <w:sz w:val="20"/>
          <w:szCs w:val="20"/>
        </w:rPr>
        <w:t>’</w:t>
      </w:r>
      <w:r w:rsidRPr="00F2670B">
        <w:rPr>
          <w:rFonts w:ascii="Avenir" w:hAnsi="Avenir"/>
          <w:sz w:val="20"/>
          <w:szCs w:val="20"/>
        </w:rPr>
        <w:t>I feel like my whole life has been one big error</w:t>
      </w:r>
      <w:r w:rsidR="00141958">
        <w:rPr>
          <w:rFonts w:ascii="Avenir" w:hAnsi="Avenir"/>
          <w:sz w:val="20"/>
          <w:szCs w:val="20"/>
        </w:rPr>
        <w:t>’</w:t>
      </w:r>
      <w:r w:rsidRPr="00F2670B">
        <w:rPr>
          <w:rFonts w:ascii="Avenir" w:hAnsi="Avenir"/>
          <w:sz w:val="20"/>
          <w:szCs w:val="20"/>
        </w:rPr>
        <w:t xml:space="preserve">: Queer Representation in </w:t>
      </w:r>
      <w:r w:rsidRPr="00F2670B">
        <w:rPr>
          <w:rFonts w:ascii="Avenir" w:hAnsi="Avenir"/>
          <w:i/>
          <w:iCs/>
          <w:sz w:val="20"/>
          <w:szCs w:val="20"/>
        </w:rPr>
        <w:t>Stranger Things</w:t>
      </w:r>
      <w:r w:rsidRPr="0024653C">
        <w:rPr>
          <w:rFonts w:ascii="Avenir" w:hAnsi="Avenir"/>
          <w:i/>
          <w:iCs/>
          <w:sz w:val="20"/>
          <w:szCs w:val="20"/>
        </w:rPr>
        <w:t>.</w:t>
      </w:r>
      <w:r w:rsidR="00141958">
        <w:rPr>
          <w:rFonts w:ascii="Avenir" w:hAnsi="Avenir"/>
          <w:i/>
          <w:iCs/>
          <w:sz w:val="20"/>
          <w:szCs w:val="20"/>
        </w:rPr>
        <w:t>”</w:t>
      </w:r>
    </w:p>
    <w:p w14:paraId="6AB56427" w14:textId="4FDB0A38" w:rsidR="0000231A" w:rsidRPr="00F2670B" w:rsidRDefault="0000231A" w:rsidP="004D561C">
      <w:pPr>
        <w:ind w:left="81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Popular Culture Association, 4 Jun</w:t>
      </w:r>
      <w:r w:rsidR="008B0CBC">
        <w:rPr>
          <w:rFonts w:ascii="Avenir" w:hAnsi="Avenir"/>
          <w:sz w:val="20"/>
          <w:szCs w:val="20"/>
        </w:rPr>
        <w:t>.</w:t>
      </w:r>
      <w:r>
        <w:rPr>
          <w:rFonts w:ascii="Avenir" w:hAnsi="Avenir"/>
          <w:sz w:val="20"/>
          <w:szCs w:val="20"/>
        </w:rPr>
        <w:t xml:space="preserve">, </w:t>
      </w:r>
      <w:r w:rsidR="004F4B8B">
        <w:rPr>
          <w:rFonts w:ascii="Avenir" w:hAnsi="Avenir"/>
          <w:sz w:val="20"/>
          <w:szCs w:val="20"/>
        </w:rPr>
        <w:t>Virtual Conference</w:t>
      </w:r>
      <w:r w:rsidR="00D03836">
        <w:rPr>
          <w:rFonts w:ascii="Avenir" w:hAnsi="Avenir"/>
          <w:sz w:val="20"/>
          <w:szCs w:val="20"/>
        </w:rPr>
        <w:t xml:space="preserve"> (due to COVID-19)</w:t>
      </w:r>
      <w:r w:rsidR="004F4B8B">
        <w:rPr>
          <w:rFonts w:ascii="Avenir" w:hAnsi="Avenir"/>
          <w:sz w:val="20"/>
          <w:szCs w:val="20"/>
        </w:rPr>
        <w:t>.</w:t>
      </w:r>
      <w:r w:rsidR="00754C77">
        <w:rPr>
          <w:rFonts w:ascii="Avenir" w:hAnsi="Avenir"/>
          <w:sz w:val="20"/>
          <w:szCs w:val="20"/>
        </w:rPr>
        <w:t xml:space="preserve"> Panel Chair.</w:t>
      </w:r>
    </w:p>
    <w:p w14:paraId="3E871F3E" w14:textId="5DADEC6F" w:rsidR="00F2670B" w:rsidRDefault="00F2670B" w:rsidP="004D561C">
      <w:pPr>
        <w:ind w:left="810"/>
        <w:rPr>
          <w:rFonts w:ascii="Avenir" w:hAnsi="Avenir"/>
          <w:sz w:val="20"/>
          <w:szCs w:val="20"/>
        </w:rPr>
      </w:pPr>
    </w:p>
    <w:p w14:paraId="3BA38668" w14:textId="375939E1" w:rsidR="00E54BA5" w:rsidRPr="00E54BA5" w:rsidRDefault="00141958" w:rsidP="004D561C">
      <w:pPr>
        <w:ind w:left="81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“</w:t>
      </w:r>
      <w:r w:rsidR="00E54BA5" w:rsidRPr="00E54BA5">
        <w:rPr>
          <w:rFonts w:ascii="Avenir" w:hAnsi="Avenir"/>
          <w:sz w:val="20"/>
          <w:szCs w:val="20"/>
        </w:rPr>
        <w:t xml:space="preserve">Stirring the Cauldron: Let’s Talk Through </w:t>
      </w:r>
      <w:r w:rsidR="00E54BA5" w:rsidRPr="00E54BA5">
        <w:rPr>
          <w:rFonts w:ascii="Avenir" w:hAnsi="Avenir"/>
          <w:i/>
          <w:iCs/>
          <w:sz w:val="20"/>
          <w:szCs w:val="20"/>
        </w:rPr>
        <w:t>Chilling Adventures of Sabrina.</w:t>
      </w:r>
      <w:r>
        <w:rPr>
          <w:rFonts w:ascii="Avenir" w:hAnsi="Avenir"/>
          <w:sz w:val="20"/>
          <w:szCs w:val="20"/>
        </w:rPr>
        <w:t>”</w:t>
      </w:r>
      <w:r w:rsidR="00E54BA5">
        <w:rPr>
          <w:rFonts w:ascii="Avenir" w:hAnsi="Avenir"/>
          <w:i/>
          <w:iCs/>
          <w:sz w:val="20"/>
          <w:szCs w:val="20"/>
        </w:rPr>
        <w:t xml:space="preserve"> </w:t>
      </w:r>
      <w:r w:rsidR="00E54BA5">
        <w:rPr>
          <w:rFonts w:ascii="Avenir" w:hAnsi="Avenir"/>
          <w:sz w:val="20"/>
          <w:szCs w:val="20"/>
        </w:rPr>
        <w:t>Roundtable with Cori Ma</w:t>
      </w:r>
      <w:r w:rsidR="008A3E3B">
        <w:rPr>
          <w:rFonts w:ascii="Avenir" w:hAnsi="Avenir"/>
          <w:sz w:val="20"/>
          <w:szCs w:val="20"/>
        </w:rPr>
        <w:t xml:space="preserve">this and Melissa Tyndall. </w:t>
      </w:r>
    </w:p>
    <w:p w14:paraId="7454572E" w14:textId="02A25669" w:rsidR="004F4B8B" w:rsidRDefault="008A3E3B" w:rsidP="004D561C">
      <w:pPr>
        <w:ind w:left="81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Popular Culture Association, 5 Jun., Virtual Conference</w:t>
      </w:r>
      <w:r w:rsidR="00E1526C">
        <w:rPr>
          <w:rFonts w:ascii="Avenir" w:hAnsi="Avenir"/>
          <w:sz w:val="20"/>
          <w:szCs w:val="20"/>
        </w:rPr>
        <w:t xml:space="preserve"> (due to COVID-19)</w:t>
      </w:r>
      <w:r>
        <w:rPr>
          <w:rFonts w:ascii="Avenir" w:hAnsi="Avenir"/>
          <w:sz w:val="20"/>
          <w:szCs w:val="20"/>
        </w:rPr>
        <w:t xml:space="preserve">. </w:t>
      </w:r>
    </w:p>
    <w:p w14:paraId="35C5F47A" w14:textId="77777777" w:rsidR="00F2670B" w:rsidRDefault="00F2670B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20FAE950" w14:textId="307513A7" w:rsidR="00081EE3" w:rsidRDefault="008B0CBC" w:rsidP="004D561C">
      <w:pPr>
        <w:ind w:left="810" w:hanging="11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2020</w:t>
      </w:r>
      <w:r>
        <w:rPr>
          <w:rFonts w:ascii="Avenir" w:hAnsi="Avenir"/>
          <w:b/>
          <w:bCs/>
          <w:sz w:val="20"/>
          <w:szCs w:val="20"/>
        </w:rPr>
        <w:tab/>
      </w:r>
      <w:r w:rsidR="004811FF">
        <w:rPr>
          <w:rFonts w:ascii="Avenir" w:hAnsi="Avenir"/>
          <w:sz w:val="20"/>
          <w:szCs w:val="20"/>
        </w:rPr>
        <w:t xml:space="preserve">“Cultivating WC Roles: Professional Growth from Tutor to Administrator.” </w:t>
      </w:r>
      <w:r w:rsidR="000C5BDC">
        <w:rPr>
          <w:rFonts w:ascii="Avenir" w:hAnsi="Avenir"/>
          <w:sz w:val="20"/>
          <w:szCs w:val="20"/>
        </w:rPr>
        <w:t xml:space="preserve">Roundtable with David St. John, </w:t>
      </w:r>
      <w:r w:rsidR="00C128D0">
        <w:rPr>
          <w:rFonts w:ascii="Avenir" w:hAnsi="Avenir"/>
          <w:sz w:val="20"/>
          <w:szCs w:val="20"/>
        </w:rPr>
        <w:t xml:space="preserve">Nicole Turner, and Brittny </w:t>
      </w:r>
      <w:proofErr w:type="spellStart"/>
      <w:r w:rsidR="00C128D0">
        <w:rPr>
          <w:rFonts w:ascii="Avenir" w:hAnsi="Avenir"/>
          <w:sz w:val="20"/>
          <w:szCs w:val="20"/>
        </w:rPr>
        <w:t>Byrom</w:t>
      </w:r>
      <w:proofErr w:type="spellEnd"/>
      <w:r w:rsidR="00C128D0">
        <w:rPr>
          <w:rFonts w:ascii="Avenir" w:hAnsi="Avenir"/>
          <w:sz w:val="20"/>
          <w:szCs w:val="20"/>
        </w:rPr>
        <w:t>.</w:t>
      </w:r>
    </w:p>
    <w:p w14:paraId="7F654585" w14:textId="167FC869" w:rsidR="00010734" w:rsidRDefault="00010734" w:rsidP="004D561C">
      <w:pPr>
        <w:ind w:left="81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Southeastern Writing Center </w:t>
      </w:r>
      <w:r w:rsidR="003A2C00">
        <w:rPr>
          <w:rFonts w:ascii="Avenir" w:hAnsi="Avenir"/>
          <w:sz w:val="20"/>
          <w:szCs w:val="20"/>
        </w:rPr>
        <w:t>Association</w:t>
      </w:r>
      <w:r>
        <w:rPr>
          <w:rFonts w:ascii="Avenir" w:hAnsi="Avenir"/>
          <w:sz w:val="20"/>
          <w:szCs w:val="20"/>
        </w:rPr>
        <w:t xml:space="preserve">, </w:t>
      </w:r>
      <w:r w:rsidR="003A2C00">
        <w:rPr>
          <w:rFonts w:ascii="Avenir" w:hAnsi="Avenir"/>
          <w:sz w:val="20"/>
          <w:szCs w:val="20"/>
        </w:rPr>
        <w:t xml:space="preserve">21 Feb., Birmingham, AL. </w:t>
      </w:r>
    </w:p>
    <w:p w14:paraId="17DA99D3" w14:textId="77777777" w:rsidR="00081EE3" w:rsidRDefault="00081EE3" w:rsidP="004D561C">
      <w:pPr>
        <w:ind w:left="810"/>
        <w:rPr>
          <w:rFonts w:ascii="Avenir" w:hAnsi="Avenir"/>
          <w:sz w:val="20"/>
          <w:szCs w:val="20"/>
        </w:rPr>
      </w:pPr>
    </w:p>
    <w:p w14:paraId="159E4964" w14:textId="54D55995" w:rsidR="00D056E7" w:rsidRDefault="00D056E7" w:rsidP="004D561C">
      <w:pPr>
        <w:ind w:left="81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“</w:t>
      </w:r>
      <w:r w:rsidR="00A65A71">
        <w:rPr>
          <w:rFonts w:ascii="Avenir" w:hAnsi="Avenir"/>
          <w:sz w:val="20"/>
          <w:szCs w:val="20"/>
        </w:rPr>
        <w:t>’</w:t>
      </w:r>
      <w:r>
        <w:rPr>
          <w:rFonts w:ascii="Avenir" w:hAnsi="Avenir"/>
          <w:sz w:val="20"/>
          <w:szCs w:val="20"/>
        </w:rPr>
        <w:t>Ahead of its time—inasmuch as time exists</w:t>
      </w:r>
      <w:r w:rsidR="00A65A71">
        <w:rPr>
          <w:rFonts w:ascii="Avenir" w:hAnsi="Avenir"/>
          <w:sz w:val="20"/>
          <w:szCs w:val="20"/>
        </w:rPr>
        <w:t xml:space="preserve">’: The Uneasy Rhetorics of Interface and Procedure in </w:t>
      </w:r>
      <w:r w:rsidR="00A65A71">
        <w:rPr>
          <w:rFonts w:ascii="Avenir" w:hAnsi="Avenir"/>
          <w:i/>
          <w:iCs/>
          <w:sz w:val="20"/>
          <w:szCs w:val="20"/>
        </w:rPr>
        <w:t>Black Mirror: Bandersnatch.”</w:t>
      </w:r>
    </w:p>
    <w:p w14:paraId="15CA1620" w14:textId="3F381659" w:rsidR="009318B2" w:rsidRDefault="009318B2" w:rsidP="004D561C">
      <w:pPr>
        <w:ind w:left="81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Georgia State University New Voices Conference, </w:t>
      </w:r>
      <w:r w:rsidR="00360B73">
        <w:rPr>
          <w:rFonts w:ascii="Avenir" w:hAnsi="Avenir"/>
          <w:sz w:val="20"/>
          <w:szCs w:val="20"/>
        </w:rPr>
        <w:t xml:space="preserve">8 Feb., Atlanta, GA. </w:t>
      </w:r>
    </w:p>
    <w:p w14:paraId="4939DF9E" w14:textId="77777777" w:rsidR="00360B73" w:rsidRPr="00A65A71" w:rsidRDefault="00360B73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19E693F0" w14:textId="33EA25CC" w:rsidR="00CA3BDF" w:rsidRDefault="008B0CBC" w:rsidP="004D561C">
      <w:pPr>
        <w:ind w:left="-180" w:hanging="18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2019</w:t>
      </w:r>
      <w:r>
        <w:rPr>
          <w:rFonts w:ascii="Avenir" w:hAnsi="Avenir"/>
          <w:b/>
          <w:bCs/>
          <w:sz w:val="20"/>
          <w:szCs w:val="20"/>
        </w:rPr>
        <w:tab/>
      </w:r>
      <w:r w:rsidR="00CA3BDF">
        <w:rPr>
          <w:rFonts w:ascii="Avenir" w:hAnsi="Avenir"/>
          <w:sz w:val="20"/>
          <w:szCs w:val="20"/>
        </w:rPr>
        <w:t xml:space="preserve">“Rhetorical Reminiscence: </w:t>
      </w:r>
      <w:r w:rsidR="00CA3BDF">
        <w:rPr>
          <w:rFonts w:ascii="Avenir" w:hAnsi="Avenir"/>
          <w:i/>
          <w:iCs/>
          <w:sz w:val="20"/>
          <w:szCs w:val="20"/>
        </w:rPr>
        <w:t xml:space="preserve">Stranger Things </w:t>
      </w:r>
      <w:r w:rsidR="00CA3BDF">
        <w:rPr>
          <w:rFonts w:ascii="Avenir" w:hAnsi="Avenir"/>
          <w:sz w:val="20"/>
          <w:szCs w:val="20"/>
        </w:rPr>
        <w:t xml:space="preserve">and Nostalgic Remediation.” </w:t>
      </w:r>
    </w:p>
    <w:p w14:paraId="6ED3AA0B" w14:textId="38B8C426" w:rsidR="00CA3BDF" w:rsidRDefault="00CA3BDF" w:rsidP="004D561C">
      <w:pPr>
        <w:ind w:left="72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South Atlantic Modern Language Association, 16 Nov., Atlanta, GA. Panel Chair.</w:t>
      </w:r>
    </w:p>
    <w:p w14:paraId="72DFB595" w14:textId="77777777" w:rsidR="00CA3BDF" w:rsidRDefault="00CA3BDF" w:rsidP="004D561C">
      <w:pPr>
        <w:ind w:left="720"/>
        <w:rPr>
          <w:rFonts w:ascii="Avenir" w:hAnsi="Avenir"/>
          <w:sz w:val="20"/>
          <w:szCs w:val="20"/>
        </w:rPr>
      </w:pPr>
    </w:p>
    <w:p w14:paraId="0817FA3B" w14:textId="55E5DE15" w:rsidR="004C41EC" w:rsidRDefault="000C25F0" w:rsidP="004D561C">
      <w:pPr>
        <w:ind w:left="72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“Women as Political Bodies: Rhetorics of Suffrage in 1920 Tennessee.”</w:t>
      </w:r>
      <w:r w:rsidR="00BE3E95">
        <w:rPr>
          <w:rFonts w:ascii="Avenir" w:hAnsi="Avenir"/>
          <w:sz w:val="20"/>
          <w:szCs w:val="20"/>
        </w:rPr>
        <w:t xml:space="preserve"> Roundtable </w:t>
      </w:r>
      <w:r w:rsidR="004D63D6">
        <w:rPr>
          <w:rFonts w:ascii="Avenir" w:hAnsi="Avenir"/>
          <w:sz w:val="20"/>
          <w:szCs w:val="20"/>
        </w:rPr>
        <w:t xml:space="preserve">on archival research </w:t>
      </w:r>
      <w:r w:rsidR="00BE3E95">
        <w:rPr>
          <w:rFonts w:ascii="Avenir" w:hAnsi="Avenir"/>
          <w:sz w:val="20"/>
          <w:szCs w:val="20"/>
        </w:rPr>
        <w:t xml:space="preserve">with </w:t>
      </w:r>
      <w:r w:rsidR="00FE5863">
        <w:rPr>
          <w:rFonts w:ascii="Avenir" w:hAnsi="Avenir"/>
          <w:sz w:val="20"/>
          <w:szCs w:val="20"/>
        </w:rPr>
        <w:t>Sarah Bramblett, Matthew Higgins, and Sarah Carter.</w:t>
      </w:r>
    </w:p>
    <w:p w14:paraId="625FE2AF" w14:textId="2349B2C2" w:rsidR="000C25F0" w:rsidRDefault="000C25F0" w:rsidP="004D561C">
      <w:pPr>
        <w:ind w:left="72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South Atlantic Modern Language Association, </w:t>
      </w:r>
      <w:r w:rsidR="00CA3BDF">
        <w:rPr>
          <w:rFonts w:ascii="Avenir" w:hAnsi="Avenir"/>
          <w:sz w:val="20"/>
          <w:szCs w:val="20"/>
        </w:rPr>
        <w:t>15 Nov., Atlanta, GA.</w:t>
      </w:r>
    </w:p>
    <w:p w14:paraId="3B7C2A71" w14:textId="77777777" w:rsidR="004C41EC" w:rsidRDefault="004C41EC" w:rsidP="004D561C">
      <w:pPr>
        <w:ind w:left="720"/>
        <w:rPr>
          <w:rFonts w:ascii="Avenir" w:hAnsi="Avenir"/>
          <w:sz w:val="20"/>
          <w:szCs w:val="20"/>
        </w:rPr>
      </w:pPr>
    </w:p>
    <w:p w14:paraId="2945A5FF" w14:textId="29808B32" w:rsidR="007C19F0" w:rsidRDefault="007C19F0" w:rsidP="004D561C">
      <w:pPr>
        <w:ind w:left="72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“</w:t>
      </w:r>
      <w:r w:rsidR="00141958">
        <w:rPr>
          <w:rFonts w:ascii="Avenir" w:hAnsi="Avenir"/>
          <w:sz w:val="20"/>
          <w:szCs w:val="20"/>
        </w:rPr>
        <w:t>’</w:t>
      </w:r>
      <w:r>
        <w:rPr>
          <w:rFonts w:ascii="Avenir" w:hAnsi="Avenir"/>
          <w:sz w:val="20"/>
          <w:szCs w:val="20"/>
        </w:rPr>
        <w:t>I want freedom and power</w:t>
      </w:r>
      <w:r w:rsidR="00141958">
        <w:rPr>
          <w:rFonts w:ascii="Avenir" w:hAnsi="Avenir"/>
          <w:sz w:val="20"/>
          <w:szCs w:val="20"/>
        </w:rPr>
        <w:t>’</w:t>
      </w:r>
      <w:r>
        <w:rPr>
          <w:rFonts w:ascii="Avenir" w:hAnsi="Avenir"/>
          <w:sz w:val="20"/>
          <w:szCs w:val="20"/>
        </w:rPr>
        <w:t xml:space="preserve">: </w:t>
      </w:r>
      <w:r w:rsidR="00041770">
        <w:rPr>
          <w:rFonts w:ascii="Avenir" w:hAnsi="Avenir"/>
          <w:sz w:val="20"/>
          <w:szCs w:val="20"/>
        </w:rPr>
        <w:t xml:space="preserve">The Queer Allegory of </w:t>
      </w:r>
      <w:r w:rsidR="00041770">
        <w:rPr>
          <w:rFonts w:ascii="Avenir" w:hAnsi="Avenir"/>
          <w:i/>
          <w:iCs/>
          <w:sz w:val="20"/>
          <w:szCs w:val="20"/>
        </w:rPr>
        <w:t xml:space="preserve">Chilling Adventures of Sabrina.” </w:t>
      </w:r>
    </w:p>
    <w:p w14:paraId="0EA4DCCD" w14:textId="5D5B84DB" w:rsidR="00041770" w:rsidRPr="00041770" w:rsidRDefault="00041770" w:rsidP="004D561C">
      <w:pPr>
        <w:ind w:left="72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Popular Culture Association in the South</w:t>
      </w:r>
      <w:r w:rsidR="00B93741">
        <w:rPr>
          <w:rFonts w:ascii="Avenir" w:hAnsi="Avenir"/>
          <w:sz w:val="20"/>
          <w:szCs w:val="20"/>
        </w:rPr>
        <w:t xml:space="preserve"> Conference, 28 Sept., Wilmington, NC. Panel Chair.</w:t>
      </w:r>
    </w:p>
    <w:p w14:paraId="79E56C88" w14:textId="77777777" w:rsidR="007C19F0" w:rsidRDefault="007C19F0" w:rsidP="004D561C">
      <w:pPr>
        <w:ind w:left="720"/>
        <w:rPr>
          <w:rFonts w:ascii="Avenir" w:hAnsi="Avenir"/>
          <w:sz w:val="20"/>
          <w:szCs w:val="20"/>
        </w:rPr>
      </w:pPr>
    </w:p>
    <w:p w14:paraId="2AFE3105" w14:textId="6FFDE274" w:rsidR="00CB47E9" w:rsidRDefault="00A579F1" w:rsidP="004D561C">
      <w:pPr>
        <w:ind w:left="72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“Gilding the Lily: Queer Excess in </w:t>
      </w:r>
      <w:r>
        <w:rPr>
          <w:rFonts w:ascii="Avenir" w:hAnsi="Avenir"/>
          <w:i/>
          <w:iCs/>
          <w:sz w:val="20"/>
          <w:szCs w:val="20"/>
        </w:rPr>
        <w:t>The Neon Demon</w:t>
      </w:r>
      <w:r>
        <w:rPr>
          <w:rFonts w:ascii="Avenir" w:hAnsi="Avenir"/>
          <w:sz w:val="20"/>
          <w:szCs w:val="20"/>
        </w:rPr>
        <w:t xml:space="preserve">.” </w:t>
      </w:r>
    </w:p>
    <w:p w14:paraId="4E8E1674" w14:textId="1B04B13C" w:rsidR="00A579F1" w:rsidRPr="00A579F1" w:rsidRDefault="00CB47E9" w:rsidP="004D561C">
      <w:pPr>
        <w:ind w:left="72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Popular Culture Association National Conference, 19 Apr.</w:t>
      </w:r>
      <w:r w:rsidR="00D80927">
        <w:rPr>
          <w:rFonts w:ascii="Avenir" w:hAnsi="Avenir"/>
          <w:sz w:val="20"/>
          <w:szCs w:val="20"/>
        </w:rPr>
        <w:t>, Washington, DC.</w:t>
      </w:r>
    </w:p>
    <w:p w14:paraId="6E7B3256" w14:textId="77777777" w:rsidR="00A579F1" w:rsidRDefault="00A579F1" w:rsidP="004D561C">
      <w:pPr>
        <w:ind w:left="720"/>
        <w:rPr>
          <w:rFonts w:ascii="Avenir" w:hAnsi="Avenir"/>
          <w:sz w:val="20"/>
          <w:szCs w:val="20"/>
        </w:rPr>
      </w:pPr>
    </w:p>
    <w:p w14:paraId="54AD8F4E" w14:textId="244C39AD" w:rsidR="00C309EC" w:rsidRDefault="00C309EC" w:rsidP="004D561C">
      <w:pPr>
        <w:ind w:left="72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“Performing Allyship Through Classroom Activities.” </w:t>
      </w:r>
    </w:p>
    <w:p w14:paraId="1B4D6C1B" w14:textId="1E0FFEF3" w:rsidR="00C309EC" w:rsidRDefault="00B74C6A" w:rsidP="004D561C">
      <w:pPr>
        <w:ind w:left="72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lastRenderedPageBreak/>
        <w:t>Conference on College Co</w:t>
      </w:r>
      <w:r w:rsidR="00DB063D">
        <w:rPr>
          <w:rFonts w:ascii="Avenir" w:hAnsi="Avenir"/>
          <w:sz w:val="20"/>
          <w:szCs w:val="20"/>
        </w:rPr>
        <w:t xml:space="preserve">mposition and Communication, </w:t>
      </w:r>
      <w:r w:rsidR="00C3189D">
        <w:rPr>
          <w:rFonts w:ascii="Avenir" w:hAnsi="Avenir"/>
          <w:sz w:val="20"/>
          <w:szCs w:val="20"/>
        </w:rPr>
        <w:t>14 Mar., Pittsburg, PA. (</w:t>
      </w:r>
      <w:r w:rsidR="00A43C50">
        <w:rPr>
          <w:rFonts w:ascii="Avenir" w:hAnsi="Avenir"/>
          <w:sz w:val="20"/>
          <w:szCs w:val="20"/>
        </w:rPr>
        <w:t>Work p</w:t>
      </w:r>
      <w:r w:rsidR="00C3189D">
        <w:rPr>
          <w:rFonts w:ascii="Avenir" w:hAnsi="Avenir"/>
          <w:sz w:val="20"/>
          <w:szCs w:val="20"/>
        </w:rPr>
        <w:t xml:space="preserve">resented </w:t>
      </w:r>
      <w:r w:rsidR="006D33C5">
        <w:rPr>
          <w:rFonts w:ascii="Avenir" w:hAnsi="Avenir"/>
          <w:sz w:val="20"/>
          <w:szCs w:val="20"/>
        </w:rPr>
        <w:t xml:space="preserve">in absentia </w:t>
      </w:r>
      <w:r w:rsidR="00C3189D">
        <w:rPr>
          <w:rFonts w:ascii="Avenir" w:hAnsi="Avenir"/>
          <w:sz w:val="20"/>
          <w:szCs w:val="20"/>
        </w:rPr>
        <w:t xml:space="preserve">by </w:t>
      </w:r>
      <w:r w:rsidR="006D33C5">
        <w:rPr>
          <w:rFonts w:ascii="Avenir" w:hAnsi="Avenir"/>
          <w:sz w:val="20"/>
          <w:szCs w:val="20"/>
        </w:rPr>
        <w:t xml:space="preserve">Dr. </w:t>
      </w:r>
      <w:r w:rsidR="00C3189D">
        <w:rPr>
          <w:rFonts w:ascii="Avenir" w:hAnsi="Avenir"/>
          <w:sz w:val="20"/>
          <w:szCs w:val="20"/>
        </w:rPr>
        <w:t xml:space="preserve">Kristen </w:t>
      </w:r>
      <w:proofErr w:type="spellStart"/>
      <w:r w:rsidR="00C3189D">
        <w:rPr>
          <w:rFonts w:ascii="Avenir" w:hAnsi="Avenir"/>
          <w:sz w:val="20"/>
          <w:szCs w:val="20"/>
        </w:rPr>
        <w:t>Ruccio</w:t>
      </w:r>
      <w:proofErr w:type="spellEnd"/>
      <w:r w:rsidR="00A43C50">
        <w:rPr>
          <w:rFonts w:ascii="Avenir" w:hAnsi="Avenir"/>
          <w:sz w:val="20"/>
          <w:szCs w:val="20"/>
        </w:rPr>
        <w:t xml:space="preserve"> due to a family emergency.)</w:t>
      </w:r>
    </w:p>
    <w:p w14:paraId="69AD9DDC" w14:textId="77777777" w:rsidR="00C309EC" w:rsidRDefault="00C309EC" w:rsidP="004D561C">
      <w:pPr>
        <w:ind w:left="720"/>
        <w:rPr>
          <w:rFonts w:ascii="Avenir" w:hAnsi="Avenir"/>
          <w:sz w:val="20"/>
          <w:szCs w:val="20"/>
        </w:rPr>
      </w:pPr>
    </w:p>
    <w:p w14:paraId="0AF85AE3" w14:textId="215F8CE9" w:rsidR="00717AB4" w:rsidRPr="00220154" w:rsidRDefault="00A12693" w:rsidP="004D561C">
      <w:pPr>
        <w:ind w:left="720"/>
        <w:rPr>
          <w:rFonts w:ascii="Avenir" w:hAnsi="Avenir"/>
          <w:sz w:val="20"/>
          <w:szCs w:val="20"/>
        </w:rPr>
      </w:pPr>
      <w:r w:rsidRPr="00220154">
        <w:rPr>
          <w:rFonts w:ascii="Avenir" w:hAnsi="Avenir"/>
          <w:sz w:val="20"/>
          <w:szCs w:val="20"/>
        </w:rPr>
        <w:t>“The New Flesh</w:t>
      </w:r>
      <w:r w:rsidR="000A7346" w:rsidRPr="00220154">
        <w:rPr>
          <w:rFonts w:ascii="Avenir" w:hAnsi="Avenir"/>
          <w:sz w:val="20"/>
          <w:szCs w:val="20"/>
        </w:rPr>
        <w:t xml:space="preserve">: </w:t>
      </w:r>
      <w:proofErr w:type="spellStart"/>
      <w:r w:rsidR="002C5B32" w:rsidRPr="00220154">
        <w:rPr>
          <w:rFonts w:ascii="Avenir" w:hAnsi="Avenir"/>
          <w:i/>
          <w:sz w:val="20"/>
          <w:szCs w:val="20"/>
        </w:rPr>
        <w:t>Videodrome</w:t>
      </w:r>
      <w:proofErr w:type="spellEnd"/>
      <w:r w:rsidR="002C5B32" w:rsidRPr="00220154">
        <w:rPr>
          <w:rFonts w:ascii="Avenir" w:hAnsi="Avenir"/>
          <w:i/>
          <w:sz w:val="20"/>
          <w:szCs w:val="20"/>
        </w:rPr>
        <w:t xml:space="preserve">, </w:t>
      </w:r>
      <w:r w:rsidR="002C5B32" w:rsidRPr="00220154">
        <w:rPr>
          <w:rFonts w:ascii="Avenir" w:hAnsi="Avenir"/>
          <w:sz w:val="20"/>
          <w:szCs w:val="20"/>
        </w:rPr>
        <w:t>Scopophilia, and Gendered Positionality</w:t>
      </w:r>
      <w:r w:rsidR="005551ED" w:rsidRPr="00220154">
        <w:rPr>
          <w:rFonts w:ascii="Avenir" w:hAnsi="Avenir"/>
          <w:sz w:val="20"/>
          <w:szCs w:val="20"/>
        </w:rPr>
        <w:t xml:space="preserve">.” </w:t>
      </w:r>
    </w:p>
    <w:p w14:paraId="7F440442" w14:textId="66B473F0" w:rsidR="00CD729E" w:rsidRPr="00CD3CD6" w:rsidRDefault="00B76842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>Georgia State</w:t>
      </w:r>
      <w:r w:rsidR="008E568C" w:rsidRPr="00CD3CD6">
        <w:rPr>
          <w:rFonts w:ascii="Avenir" w:hAnsi="Avenir"/>
          <w:sz w:val="20"/>
          <w:szCs w:val="20"/>
        </w:rPr>
        <w:t xml:space="preserve"> University New Voices </w:t>
      </w:r>
      <w:r w:rsidR="00B867B6" w:rsidRPr="00CD3CD6">
        <w:rPr>
          <w:rFonts w:ascii="Avenir" w:hAnsi="Avenir"/>
          <w:sz w:val="20"/>
          <w:szCs w:val="20"/>
        </w:rPr>
        <w:t>Conference</w:t>
      </w:r>
      <w:r w:rsidR="003610B8" w:rsidRPr="00CD3CD6">
        <w:rPr>
          <w:rFonts w:ascii="Avenir" w:hAnsi="Avenir"/>
          <w:sz w:val="20"/>
          <w:szCs w:val="20"/>
        </w:rPr>
        <w:t>, 25 Jan.</w:t>
      </w:r>
      <w:r w:rsidR="00EE1BF4" w:rsidRPr="00CD3CD6">
        <w:rPr>
          <w:rFonts w:ascii="Avenir" w:hAnsi="Avenir"/>
          <w:sz w:val="20"/>
          <w:szCs w:val="20"/>
        </w:rPr>
        <w:t>, Atlanta, GA</w:t>
      </w:r>
      <w:r w:rsidR="00E95F4A" w:rsidRPr="00CD3CD6">
        <w:rPr>
          <w:rFonts w:ascii="Avenir" w:hAnsi="Avenir"/>
          <w:sz w:val="20"/>
          <w:szCs w:val="20"/>
        </w:rPr>
        <w:t>.</w:t>
      </w:r>
    </w:p>
    <w:p w14:paraId="6A3E1CE9" w14:textId="77777777" w:rsidR="00E95F4A" w:rsidRPr="00CD3CD6" w:rsidRDefault="00E95F4A" w:rsidP="004D561C">
      <w:pPr>
        <w:ind w:left="-180"/>
        <w:rPr>
          <w:rFonts w:ascii="Avenir" w:hAnsi="Avenir"/>
          <w:sz w:val="20"/>
          <w:szCs w:val="20"/>
        </w:rPr>
      </w:pPr>
    </w:p>
    <w:p w14:paraId="097620B3" w14:textId="50147E79" w:rsidR="00717AB4" w:rsidRPr="00220154" w:rsidRDefault="008B0CBC" w:rsidP="004D561C">
      <w:pPr>
        <w:ind w:left="720" w:hanging="11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2018</w:t>
      </w:r>
      <w:r>
        <w:rPr>
          <w:rFonts w:ascii="Avenir" w:hAnsi="Avenir"/>
          <w:b/>
          <w:bCs/>
          <w:sz w:val="20"/>
          <w:szCs w:val="20"/>
        </w:rPr>
        <w:tab/>
      </w:r>
      <w:r w:rsidR="00BC6224" w:rsidRPr="00220154">
        <w:rPr>
          <w:rFonts w:ascii="Avenir" w:hAnsi="Avenir"/>
          <w:sz w:val="20"/>
          <w:szCs w:val="20"/>
        </w:rPr>
        <w:t>“’Put as much ‘sub’ into that ‘text’ as you possibly can</w:t>
      </w:r>
      <w:r w:rsidR="00141958">
        <w:rPr>
          <w:rFonts w:ascii="Avenir" w:hAnsi="Avenir"/>
          <w:sz w:val="20"/>
          <w:szCs w:val="20"/>
        </w:rPr>
        <w:t>’</w:t>
      </w:r>
      <w:r w:rsidR="00BC6224" w:rsidRPr="00220154">
        <w:rPr>
          <w:rFonts w:ascii="Avenir" w:hAnsi="Avenir"/>
          <w:sz w:val="20"/>
          <w:szCs w:val="20"/>
        </w:rPr>
        <w:t xml:space="preserve">: </w:t>
      </w:r>
      <w:r w:rsidR="00BC6224" w:rsidRPr="00220154">
        <w:rPr>
          <w:rFonts w:ascii="Avenir" w:hAnsi="Avenir"/>
          <w:i/>
          <w:sz w:val="20"/>
          <w:szCs w:val="20"/>
        </w:rPr>
        <w:t>Supernatural,</w:t>
      </w:r>
      <w:r w:rsidR="00BC6224" w:rsidRPr="00220154">
        <w:rPr>
          <w:rFonts w:ascii="Avenir" w:hAnsi="Avenir"/>
          <w:sz w:val="20"/>
          <w:szCs w:val="20"/>
        </w:rPr>
        <w:t xml:space="preserve"> Queerbaiting, and Representation.” </w:t>
      </w:r>
    </w:p>
    <w:p w14:paraId="7DD1740B" w14:textId="3D44B775" w:rsidR="00BC6224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>Popular Culture Association in the South Conference, 6 Oct., New Orleans, LA. Panel Chair.</w:t>
      </w:r>
    </w:p>
    <w:p w14:paraId="23AE4471" w14:textId="6F8461B0" w:rsidR="005D41C5" w:rsidRDefault="005D41C5" w:rsidP="004D561C">
      <w:pPr>
        <w:ind w:left="720"/>
        <w:rPr>
          <w:rFonts w:ascii="Avenir" w:hAnsi="Avenir"/>
          <w:sz w:val="20"/>
          <w:szCs w:val="20"/>
        </w:rPr>
      </w:pPr>
    </w:p>
    <w:p w14:paraId="44A49772" w14:textId="7EF4C23E" w:rsidR="005D41C5" w:rsidRDefault="005D41C5" w:rsidP="004D561C">
      <w:pPr>
        <w:ind w:left="72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“’We work with what we have’: The Postmodern Horror of </w:t>
      </w:r>
      <w:r>
        <w:rPr>
          <w:rFonts w:ascii="Avenir" w:hAnsi="Avenir"/>
          <w:i/>
          <w:sz w:val="20"/>
          <w:szCs w:val="20"/>
        </w:rPr>
        <w:t>The Cabin in the Woods.</w:t>
      </w:r>
      <w:r>
        <w:rPr>
          <w:rFonts w:ascii="Avenir" w:hAnsi="Avenir"/>
          <w:sz w:val="20"/>
          <w:szCs w:val="20"/>
        </w:rPr>
        <w:t>”</w:t>
      </w:r>
    </w:p>
    <w:p w14:paraId="0ECCBCA3" w14:textId="103ED2A2" w:rsidR="005D41C5" w:rsidRPr="005D41C5" w:rsidRDefault="005D41C5" w:rsidP="004D561C">
      <w:pPr>
        <w:ind w:left="720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 xml:space="preserve">Comics and Popular Arts Conference, 31 Aug., Atlanta, GA. </w:t>
      </w:r>
    </w:p>
    <w:p w14:paraId="43C99221" w14:textId="77777777" w:rsidR="00D80927" w:rsidRDefault="00D80927" w:rsidP="004D561C">
      <w:pPr>
        <w:ind w:left="720"/>
        <w:rPr>
          <w:rFonts w:ascii="Avenir" w:hAnsi="Avenir"/>
          <w:sz w:val="20"/>
          <w:szCs w:val="20"/>
        </w:rPr>
      </w:pPr>
    </w:p>
    <w:p w14:paraId="1BB976D8" w14:textId="642A3F41" w:rsidR="000743A8" w:rsidRPr="00CD3CD6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“I Don’t Need No Stinking Reboot: The Enduring Cultural Significance and Influence of </w:t>
      </w:r>
      <w:r w:rsidRPr="00CD3CD6">
        <w:rPr>
          <w:rFonts w:ascii="Avenir" w:hAnsi="Avenir"/>
          <w:i/>
          <w:sz w:val="20"/>
          <w:szCs w:val="20"/>
        </w:rPr>
        <w:t>Buffy the Vampire Slayer</w:t>
      </w:r>
      <w:r w:rsidRPr="00CD3CD6">
        <w:rPr>
          <w:rFonts w:ascii="Avenir" w:hAnsi="Avenir"/>
          <w:sz w:val="20"/>
          <w:szCs w:val="20"/>
        </w:rPr>
        <w:t xml:space="preserve">.” </w:t>
      </w:r>
    </w:p>
    <w:p w14:paraId="675DCD91" w14:textId="55233D22" w:rsidR="00BC6224" w:rsidRPr="00CD3CD6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SCW8: </w:t>
      </w:r>
      <w:proofErr w:type="spellStart"/>
      <w:r w:rsidRPr="00CD3CD6">
        <w:rPr>
          <w:rFonts w:ascii="Avenir" w:hAnsi="Avenir"/>
          <w:sz w:val="20"/>
          <w:szCs w:val="20"/>
        </w:rPr>
        <w:t>Slayage</w:t>
      </w:r>
      <w:proofErr w:type="spellEnd"/>
      <w:r w:rsidRPr="00CD3CD6">
        <w:rPr>
          <w:rFonts w:ascii="Avenir" w:hAnsi="Avenir"/>
          <w:sz w:val="20"/>
          <w:szCs w:val="20"/>
        </w:rPr>
        <w:t xml:space="preserve"> Conference on the </w:t>
      </w:r>
      <w:proofErr w:type="spellStart"/>
      <w:r w:rsidRPr="00CD3CD6">
        <w:rPr>
          <w:rFonts w:ascii="Avenir" w:hAnsi="Avenir"/>
          <w:sz w:val="20"/>
          <w:szCs w:val="20"/>
        </w:rPr>
        <w:t>Whedonverses</w:t>
      </w:r>
      <w:proofErr w:type="spellEnd"/>
      <w:r w:rsidRPr="00CD3CD6">
        <w:rPr>
          <w:rFonts w:ascii="Avenir" w:hAnsi="Avenir"/>
          <w:sz w:val="20"/>
          <w:szCs w:val="20"/>
        </w:rPr>
        <w:t xml:space="preserve">. </w:t>
      </w:r>
      <w:r w:rsidR="0093758A" w:rsidRPr="00CD3CD6">
        <w:rPr>
          <w:rFonts w:ascii="Avenir" w:hAnsi="Avenir"/>
          <w:sz w:val="20"/>
          <w:szCs w:val="20"/>
        </w:rPr>
        <w:t>24 Jun.</w:t>
      </w:r>
      <w:r w:rsidR="0093758A">
        <w:rPr>
          <w:rFonts w:ascii="Avenir" w:hAnsi="Avenir"/>
          <w:sz w:val="20"/>
          <w:szCs w:val="20"/>
        </w:rPr>
        <w:t>,</w:t>
      </w:r>
      <w:r w:rsidR="0093758A" w:rsidRPr="0093758A">
        <w:rPr>
          <w:rFonts w:ascii="Avenir" w:hAnsi="Avenir"/>
          <w:sz w:val="20"/>
          <w:szCs w:val="20"/>
        </w:rPr>
        <w:t xml:space="preserve"> </w:t>
      </w:r>
      <w:r w:rsidRPr="00CD3CD6">
        <w:rPr>
          <w:rFonts w:ascii="Avenir" w:hAnsi="Avenir"/>
          <w:sz w:val="20"/>
          <w:szCs w:val="20"/>
        </w:rPr>
        <w:t>University of North Alabama, Florence, AL. Panel Chair.</w:t>
      </w:r>
    </w:p>
    <w:p w14:paraId="56DE4DAD" w14:textId="77777777" w:rsidR="00FE7DBC" w:rsidRPr="00CD3CD6" w:rsidRDefault="00FE7DBC" w:rsidP="004D561C">
      <w:pPr>
        <w:ind w:left="720"/>
        <w:rPr>
          <w:rFonts w:ascii="Avenir" w:hAnsi="Avenir"/>
          <w:sz w:val="20"/>
          <w:szCs w:val="20"/>
        </w:rPr>
      </w:pPr>
    </w:p>
    <w:p w14:paraId="00EE6298" w14:textId="77777777" w:rsidR="000743A8" w:rsidRPr="00CD3CD6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“Joss </w:t>
      </w:r>
      <w:proofErr w:type="spellStart"/>
      <w:r w:rsidRPr="00CD3CD6">
        <w:rPr>
          <w:rFonts w:ascii="Avenir" w:hAnsi="Avenir"/>
          <w:sz w:val="20"/>
          <w:szCs w:val="20"/>
        </w:rPr>
        <w:t>Whedon</w:t>
      </w:r>
      <w:proofErr w:type="spellEnd"/>
      <w:r w:rsidRPr="00CD3CD6">
        <w:rPr>
          <w:rFonts w:ascii="Avenir" w:hAnsi="Avenir"/>
          <w:sz w:val="20"/>
          <w:szCs w:val="20"/>
        </w:rPr>
        <w:t xml:space="preserve"> vs. Horror.” Roundtable with Kristopher K. Woofter, Lorna Jowett, Stacey Abbott, Bronwen Calvert, and Erin Giannini. </w:t>
      </w:r>
    </w:p>
    <w:p w14:paraId="14A43262" w14:textId="11DD1DC7" w:rsidR="00EB2FC0" w:rsidRPr="00CD3CD6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SCW8: </w:t>
      </w:r>
      <w:proofErr w:type="spellStart"/>
      <w:r w:rsidRPr="00CD3CD6">
        <w:rPr>
          <w:rFonts w:ascii="Avenir" w:hAnsi="Avenir"/>
          <w:sz w:val="20"/>
          <w:szCs w:val="20"/>
        </w:rPr>
        <w:t>Slayage</w:t>
      </w:r>
      <w:proofErr w:type="spellEnd"/>
      <w:r w:rsidRPr="00CD3CD6">
        <w:rPr>
          <w:rFonts w:ascii="Avenir" w:hAnsi="Avenir"/>
          <w:sz w:val="20"/>
          <w:szCs w:val="20"/>
        </w:rPr>
        <w:t xml:space="preserve"> Conference on the </w:t>
      </w:r>
      <w:proofErr w:type="spellStart"/>
      <w:r w:rsidRPr="00CD3CD6">
        <w:rPr>
          <w:rFonts w:ascii="Avenir" w:hAnsi="Avenir"/>
          <w:sz w:val="20"/>
          <w:szCs w:val="20"/>
        </w:rPr>
        <w:t>Whedonverses</w:t>
      </w:r>
      <w:proofErr w:type="spellEnd"/>
      <w:r w:rsidRPr="00CD3CD6">
        <w:rPr>
          <w:rFonts w:ascii="Avenir" w:hAnsi="Avenir"/>
          <w:sz w:val="20"/>
          <w:szCs w:val="20"/>
        </w:rPr>
        <w:t xml:space="preserve">. </w:t>
      </w:r>
      <w:r w:rsidR="0093758A" w:rsidRPr="00CD3CD6">
        <w:rPr>
          <w:rFonts w:ascii="Avenir" w:hAnsi="Avenir"/>
          <w:sz w:val="20"/>
          <w:szCs w:val="20"/>
        </w:rPr>
        <w:t>23 Jun</w:t>
      </w:r>
      <w:r w:rsidR="008B0CBC">
        <w:rPr>
          <w:rFonts w:ascii="Avenir" w:hAnsi="Avenir"/>
          <w:sz w:val="20"/>
          <w:szCs w:val="20"/>
        </w:rPr>
        <w:t>.</w:t>
      </w:r>
      <w:r w:rsidR="0093758A">
        <w:rPr>
          <w:rFonts w:ascii="Avenir" w:hAnsi="Avenir"/>
          <w:sz w:val="20"/>
          <w:szCs w:val="20"/>
        </w:rPr>
        <w:t>,</w:t>
      </w:r>
      <w:r w:rsidR="0093758A" w:rsidRPr="0093758A">
        <w:rPr>
          <w:rFonts w:ascii="Avenir" w:hAnsi="Avenir"/>
          <w:sz w:val="20"/>
          <w:szCs w:val="20"/>
        </w:rPr>
        <w:t xml:space="preserve"> </w:t>
      </w:r>
      <w:r w:rsidRPr="00CD3CD6">
        <w:rPr>
          <w:rFonts w:ascii="Avenir" w:hAnsi="Avenir"/>
          <w:sz w:val="20"/>
          <w:szCs w:val="20"/>
        </w:rPr>
        <w:t>University of North Alabama, Florence, AL.</w:t>
      </w:r>
    </w:p>
    <w:p w14:paraId="638D7DC7" w14:textId="77777777" w:rsidR="000743A8" w:rsidRPr="00CD3CD6" w:rsidRDefault="000743A8" w:rsidP="004D561C">
      <w:pPr>
        <w:ind w:left="720"/>
        <w:rPr>
          <w:rFonts w:ascii="Avenir" w:hAnsi="Avenir"/>
          <w:sz w:val="20"/>
          <w:szCs w:val="20"/>
        </w:rPr>
      </w:pPr>
    </w:p>
    <w:p w14:paraId="6DD3B795" w14:textId="77777777" w:rsidR="000743A8" w:rsidRPr="00CD3CD6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“The Entropy of Teacups: Literary Influence in Bryan Fuller’s </w:t>
      </w:r>
      <w:r w:rsidRPr="00CD3CD6">
        <w:rPr>
          <w:rFonts w:ascii="Avenir" w:hAnsi="Avenir"/>
          <w:i/>
          <w:sz w:val="20"/>
          <w:szCs w:val="20"/>
        </w:rPr>
        <w:t>Hannibal</w:t>
      </w:r>
      <w:r w:rsidRPr="00CD3CD6">
        <w:rPr>
          <w:rFonts w:ascii="Avenir" w:hAnsi="Avenir"/>
          <w:sz w:val="20"/>
          <w:szCs w:val="20"/>
        </w:rPr>
        <w:t xml:space="preserve">.” </w:t>
      </w:r>
    </w:p>
    <w:p w14:paraId="711F56D4" w14:textId="6ACC1FDA" w:rsidR="0053183E" w:rsidRPr="00CD3CD6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LIT-TV: A Two-Day Symposium Exploring Contemporary US Television and “the Literary.” </w:t>
      </w:r>
      <w:r w:rsidR="0093758A" w:rsidRPr="00CD3CD6">
        <w:rPr>
          <w:rFonts w:ascii="Avenir" w:hAnsi="Avenir"/>
          <w:sz w:val="20"/>
          <w:szCs w:val="20"/>
        </w:rPr>
        <w:t>5 May</w:t>
      </w:r>
      <w:r w:rsidR="0093758A">
        <w:rPr>
          <w:rFonts w:ascii="Avenir" w:hAnsi="Avenir"/>
          <w:sz w:val="20"/>
          <w:szCs w:val="20"/>
        </w:rPr>
        <w:t xml:space="preserve">, </w:t>
      </w:r>
      <w:r w:rsidRPr="00CD3CD6">
        <w:rPr>
          <w:rFonts w:ascii="Avenir" w:hAnsi="Avenir"/>
          <w:sz w:val="20"/>
          <w:szCs w:val="20"/>
        </w:rPr>
        <w:t>Edinburgh Napier University, Edinburgh, Scotland.</w:t>
      </w:r>
    </w:p>
    <w:p w14:paraId="5EB0EFC3" w14:textId="77777777" w:rsidR="00554495" w:rsidRDefault="00554495" w:rsidP="004D561C">
      <w:pPr>
        <w:ind w:left="720"/>
        <w:rPr>
          <w:rFonts w:ascii="Avenir" w:hAnsi="Avenir"/>
          <w:sz w:val="20"/>
          <w:szCs w:val="20"/>
        </w:rPr>
      </w:pPr>
    </w:p>
    <w:p w14:paraId="46C31DFD" w14:textId="3639B3BB" w:rsidR="00284109" w:rsidRPr="00CD3CD6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“A breach of individual separateness”: Multivalent Queerness in Bryan Fuller’s </w:t>
      </w:r>
      <w:r w:rsidRPr="00CD3CD6">
        <w:rPr>
          <w:rFonts w:ascii="Avenir" w:hAnsi="Avenir"/>
          <w:i/>
          <w:sz w:val="20"/>
          <w:szCs w:val="20"/>
        </w:rPr>
        <w:t>Hannibal</w:t>
      </w:r>
      <w:r w:rsidRPr="00CD3CD6">
        <w:rPr>
          <w:rFonts w:ascii="Avenir" w:hAnsi="Avenir"/>
          <w:sz w:val="20"/>
          <w:szCs w:val="20"/>
        </w:rPr>
        <w:t xml:space="preserve">.” </w:t>
      </w:r>
    </w:p>
    <w:p w14:paraId="416D1FB9" w14:textId="33EECFC1" w:rsidR="00C20394" w:rsidRPr="00CD3CD6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Popular Culture Association </w:t>
      </w:r>
      <w:r>
        <w:rPr>
          <w:rFonts w:ascii="Avenir" w:hAnsi="Avenir"/>
          <w:sz w:val="20"/>
          <w:szCs w:val="20"/>
        </w:rPr>
        <w:t xml:space="preserve">National </w:t>
      </w:r>
      <w:r w:rsidRPr="00CD3CD6">
        <w:rPr>
          <w:rFonts w:ascii="Avenir" w:hAnsi="Avenir"/>
          <w:sz w:val="20"/>
          <w:szCs w:val="20"/>
        </w:rPr>
        <w:t>Conference,</w:t>
      </w:r>
      <w:r>
        <w:rPr>
          <w:rFonts w:ascii="Avenir" w:hAnsi="Avenir"/>
          <w:sz w:val="20"/>
          <w:szCs w:val="20"/>
        </w:rPr>
        <w:t xml:space="preserve"> </w:t>
      </w:r>
      <w:r w:rsidR="00C94E2F" w:rsidRPr="00CD3CD6">
        <w:rPr>
          <w:rFonts w:ascii="Avenir" w:hAnsi="Avenir"/>
          <w:sz w:val="20"/>
          <w:szCs w:val="20"/>
        </w:rPr>
        <w:t>28 Mar.</w:t>
      </w:r>
      <w:r w:rsidR="00614155">
        <w:rPr>
          <w:rFonts w:ascii="Avenir" w:hAnsi="Avenir"/>
          <w:sz w:val="20"/>
          <w:szCs w:val="20"/>
        </w:rPr>
        <w:t xml:space="preserve">, </w:t>
      </w:r>
      <w:r w:rsidR="00BC6224" w:rsidRPr="00CD3CD6">
        <w:rPr>
          <w:rFonts w:ascii="Avenir" w:hAnsi="Avenir"/>
          <w:sz w:val="20"/>
          <w:szCs w:val="20"/>
        </w:rPr>
        <w:t>Indianapolis, IN.</w:t>
      </w:r>
    </w:p>
    <w:p w14:paraId="42416947" w14:textId="77777777" w:rsidR="00284109" w:rsidRPr="00CD3CD6" w:rsidRDefault="00284109" w:rsidP="004D561C">
      <w:pPr>
        <w:ind w:left="720"/>
        <w:rPr>
          <w:rFonts w:ascii="Avenir" w:hAnsi="Avenir"/>
          <w:sz w:val="20"/>
          <w:szCs w:val="20"/>
        </w:rPr>
      </w:pPr>
    </w:p>
    <w:p w14:paraId="595D8D34" w14:textId="77777777" w:rsidR="00220154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“Trauma, Horror, and Distanciation: Affect in Colson Whitehead’s </w:t>
      </w:r>
      <w:r w:rsidRPr="00220154">
        <w:rPr>
          <w:rFonts w:ascii="Avenir" w:hAnsi="Avenir"/>
          <w:i/>
          <w:sz w:val="20"/>
          <w:szCs w:val="20"/>
        </w:rPr>
        <w:t>The Underground Railroad</w:t>
      </w:r>
      <w:r w:rsidRPr="00CD3CD6">
        <w:rPr>
          <w:rFonts w:ascii="Avenir" w:hAnsi="Avenir"/>
          <w:sz w:val="20"/>
          <w:szCs w:val="20"/>
        </w:rPr>
        <w:t xml:space="preserve">.” </w:t>
      </w:r>
    </w:p>
    <w:p w14:paraId="1266C304" w14:textId="6BA4E5C5" w:rsidR="00FB0729" w:rsidRPr="00FB0729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>Southern Studies Conference,</w:t>
      </w:r>
      <w:r>
        <w:rPr>
          <w:rFonts w:ascii="Avenir" w:hAnsi="Avenir"/>
          <w:sz w:val="20"/>
          <w:szCs w:val="20"/>
        </w:rPr>
        <w:t xml:space="preserve"> </w:t>
      </w:r>
      <w:r w:rsidR="00614155" w:rsidRPr="00CD3CD6">
        <w:rPr>
          <w:rFonts w:ascii="Avenir" w:hAnsi="Avenir"/>
          <w:sz w:val="20"/>
          <w:szCs w:val="20"/>
        </w:rPr>
        <w:t>9 Feb.</w:t>
      </w:r>
      <w:r w:rsidR="00614155">
        <w:rPr>
          <w:rFonts w:ascii="Avenir" w:hAnsi="Avenir"/>
          <w:sz w:val="20"/>
          <w:szCs w:val="20"/>
        </w:rPr>
        <w:t xml:space="preserve">, </w:t>
      </w:r>
      <w:r w:rsidR="00BC6224" w:rsidRPr="00CD3CD6">
        <w:rPr>
          <w:rFonts w:ascii="Avenir" w:hAnsi="Avenir"/>
          <w:sz w:val="20"/>
          <w:szCs w:val="20"/>
        </w:rPr>
        <w:t xml:space="preserve">Auburn University-Montgomery, Montgomery, AL. </w:t>
      </w:r>
    </w:p>
    <w:p w14:paraId="7E108C1F" w14:textId="77777777" w:rsidR="00220154" w:rsidRPr="00CD3CD6" w:rsidRDefault="00220154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4A991672" w14:textId="635AB9A0" w:rsidR="00220154" w:rsidRDefault="008B0CBC" w:rsidP="004D561C">
      <w:pPr>
        <w:ind w:left="-180" w:hanging="2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2017</w:t>
      </w:r>
      <w:r>
        <w:rPr>
          <w:rFonts w:ascii="Avenir" w:hAnsi="Avenir"/>
          <w:b/>
          <w:bCs/>
          <w:sz w:val="20"/>
          <w:szCs w:val="20"/>
        </w:rPr>
        <w:tab/>
      </w:r>
      <w:r w:rsidR="004D561C">
        <w:rPr>
          <w:rFonts w:ascii="Avenir" w:hAnsi="Avenir"/>
          <w:b/>
          <w:bCs/>
          <w:sz w:val="20"/>
          <w:szCs w:val="20"/>
        </w:rPr>
        <w:tab/>
      </w:r>
      <w:r w:rsidR="00BC6224" w:rsidRPr="00CD3CD6">
        <w:rPr>
          <w:rFonts w:ascii="Avenir" w:hAnsi="Avenir"/>
          <w:sz w:val="20"/>
          <w:szCs w:val="20"/>
        </w:rPr>
        <w:t xml:space="preserve">“The Queer Bait-and-Switch: </w:t>
      </w:r>
      <w:r w:rsidR="00BC6224" w:rsidRPr="00D346F9">
        <w:rPr>
          <w:rFonts w:ascii="Avenir" w:hAnsi="Avenir"/>
          <w:i/>
          <w:sz w:val="20"/>
          <w:szCs w:val="20"/>
        </w:rPr>
        <w:t>Supernatural</w:t>
      </w:r>
      <w:r w:rsidR="00BC6224" w:rsidRPr="00CD3CD6">
        <w:rPr>
          <w:rFonts w:ascii="Avenir" w:hAnsi="Avenir"/>
          <w:sz w:val="20"/>
          <w:szCs w:val="20"/>
        </w:rPr>
        <w:t xml:space="preserve">, Representation, and Queerbaiting.” </w:t>
      </w:r>
    </w:p>
    <w:p w14:paraId="0B543CE2" w14:textId="2DF9A7D8" w:rsidR="00FB0729" w:rsidRPr="00FB0729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Southwest Popular Culture Association Conference, </w:t>
      </w:r>
      <w:r w:rsidR="00614155" w:rsidRPr="00CD3CD6">
        <w:rPr>
          <w:rFonts w:ascii="Avenir" w:hAnsi="Avenir"/>
          <w:sz w:val="20"/>
          <w:szCs w:val="20"/>
        </w:rPr>
        <w:t>15 Feb</w:t>
      </w:r>
      <w:r w:rsidR="00614155">
        <w:rPr>
          <w:rFonts w:ascii="Avenir" w:hAnsi="Avenir"/>
          <w:sz w:val="20"/>
          <w:szCs w:val="20"/>
        </w:rPr>
        <w:t xml:space="preserve">., </w:t>
      </w:r>
      <w:r w:rsidR="00BC6224" w:rsidRPr="00CD3CD6">
        <w:rPr>
          <w:rFonts w:ascii="Avenir" w:hAnsi="Avenir"/>
          <w:sz w:val="20"/>
          <w:szCs w:val="20"/>
        </w:rPr>
        <w:t xml:space="preserve">Albuquerque, NM. Panel Chair. </w:t>
      </w:r>
    </w:p>
    <w:p w14:paraId="4543F7C6" w14:textId="77777777" w:rsidR="00220154" w:rsidRPr="00CD3CD6" w:rsidRDefault="00220154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029EE476" w14:textId="2A9028BC" w:rsidR="00153A5E" w:rsidRDefault="008B0CBC" w:rsidP="004D561C">
      <w:pPr>
        <w:ind w:left="-180" w:hanging="2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2016</w:t>
      </w:r>
      <w:r>
        <w:rPr>
          <w:rFonts w:ascii="Avenir" w:hAnsi="Avenir"/>
          <w:b/>
          <w:bCs/>
          <w:sz w:val="20"/>
          <w:szCs w:val="20"/>
        </w:rPr>
        <w:tab/>
      </w:r>
      <w:r w:rsidR="004D561C">
        <w:rPr>
          <w:rFonts w:ascii="Avenir" w:hAnsi="Avenir"/>
          <w:b/>
          <w:bCs/>
          <w:sz w:val="20"/>
          <w:szCs w:val="20"/>
        </w:rPr>
        <w:tab/>
      </w:r>
      <w:r w:rsidR="00BC6224" w:rsidRPr="00CD3CD6">
        <w:rPr>
          <w:rFonts w:ascii="Avenir" w:hAnsi="Avenir"/>
          <w:sz w:val="20"/>
          <w:szCs w:val="20"/>
        </w:rPr>
        <w:t xml:space="preserve">“The Inversion of the Femme Fatale in </w:t>
      </w:r>
      <w:r w:rsidR="00BC6224" w:rsidRPr="00153A5E">
        <w:rPr>
          <w:rFonts w:ascii="Avenir" w:hAnsi="Avenir"/>
          <w:i/>
          <w:sz w:val="20"/>
          <w:szCs w:val="20"/>
        </w:rPr>
        <w:t>Gone Girl</w:t>
      </w:r>
      <w:r w:rsidR="00BC6224" w:rsidRPr="00CD3CD6">
        <w:rPr>
          <w:rFonts w:ascii="Avenir" w:hAnsi="Avenir"/>
          <w:sz w:val="20"/>
          <w:szCs w:val="20"/>
        </w:rPr>
        <w:t xml:space="preserve">.” </w:t>
      </w:r>
    </w:p>
    <w:p w14:paraId="39B06811" w14:textId="3A7F1893" w:rsidR="00FB0729" w:rsidRPr="00FB0729" w:rsidRDefault="003E37ED" w:rsidP="004D561C">
      <w:pPr>
        <w:ind w:left="-180" w:firstLine="90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Popular Culture Association </w:t>
      </w:r>
      <w:r>
        <w:rPr>
          <w:rFonts w:ascii="Avenir" w:hAnsi="Avenir"/>
          <w:sz w:val="20"/>
          <w:szCs w:val="20"/>
        </w:rPr>
        <w:t>in</w:t>
      </w:r>
      <w:r w:rsidRPr="00CD3CD6">
        <w:rPr>
          <w:rFonts w:ascii="Avenir" w:hAnsi="Avenir"/>
          <w:sz w:val="20"/>
          <w:szCs w:val="20"/>
        </w:rPr>
        <w:t xml:space="preserve"> the South Conference, </w:t>
      </w:r>
      <w:r w:rsidR="00614155" w:rsidRPr="00CD3CD6">
        <w:rPr>
          <w:rFonts w:ascii="Avenir" w:hAnsi="Avenir"/>
          <w:sz w:val="20"/>
          <w:szCs w:val="20"/>
        </w:rPr>
        <w:t>15 Oct</w:t>
      </w:r>
      <w:r w:rsidR="00614155">
        <w:rPr>
          <w:rFonts w:ascii="Avenir" w:hAnsi="Avenir"/>
          <w:sz w:val="20"/>
          <w:szCs w:val="20"/>
        </w:rPr>
        <w:t xml:space="preserve">., </w:t>
      </w:r>
      <w:r w:rsidR="00BC6224" w:rsidRPr="00CD3CD6">
        <w:rPr>
          <w:rFonts w:ascii="Avenir" w:hAnsi="Avenir"/>
          <w:sz w:val="20"/>
          <w:szCs w:val="20"/>
        </w:rPr>
        <w:t xml:space="preserve">Nashville, TN. </w:t>
      </w:r>
    </w:p>
    <w:p w14:paraId="23FE2120" w14:textId="77777777" w:rsidR="00220154" w:rsidRPr="00CD3CD6" w:rsidRDefault="00220154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38F51CFE" w14:textId="72EC947B" w:rsidR="00153A5E" w:rsidRDefault="008B0CBC" w:rsidP="004D561C">
      <w:pPr>
        <w:ind w:left="720" w:hanging="11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2015</w:t>
      </w:r>
      <w:r>
        <w:rPr>
          <w:rFonts w:ascii="Avenir" w:hAnsi="Avenir"/>
          <w:b/>
          <w:bCs/>
          <w:sz w:val="20"/>
          <w:szCs w:val="20"/>
        </w:rPr>
        <w:tab/>
      </w:r>
      <w:r w:rsidR="00BC6224" w:rsidRPr="00CD3CD6">
        <w:rPr>
          <w:rFonts w:ascii="Avenir" w:hAnsi="Avenir"/>
          <w:sz w:val="20"/>
          <w:szCs w:val="20"/>
        </w:rPr>
        <w:t xml:space="preserve">“’At least you got to shoot your father’: </w:t>
      </w:r>
      <w:r w:rsidR="00BC6224" w:rsidRPr="00D346F9">
        <w:rPr>
          <w:rFonts w:ascii="Avenir" w:hAnsi="Avenir"/>
          <w:i/>
          <w:sz w:val="20"/>
          <w:szCs w:val="20"/>
        </w:rPr>
        <w:t>Justified</w:t>
      </w:r>
      <w:r w:rsidR="00BC6224" w:rsidRPr="00CD3CD6">
        <w:rPr>
          <w:rFonts w:ascii="Avenir" w:hAnsi="Avenir"/>
          <w:sz w:val="20"/>
          <w:szCs w:val="20"/>
        </w:rPr>
        <w:t xml:space="preserve"> and the Social Construction of Southern Masculinity.” </w:t>
      </w:r>
    </w:p>
    <w:p w14:paraId="3F953655" w14:textId="414787AE" w:rsidR="00FB0729" w:rsidRPr="00FB0729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Popular Culture Association </w:t>
      </w:r>
      <w:r>
        <w:rPr>
          <w:rFonts w:ascii="Avenir" w:hAnsi="Avenir"/>
          <w:sz w:val="20"/>
          <w:szCs w:val="20"/>
        </w:rPr>
        <w:t>in</w:t>
      </w:r>
      <w:r w:rsidRPr="00CD3CD6">
        <w:rPr>
          <w:rFonts w:ascii="Avenir" w:hAnsi="Avenir"/>
          <w:sz w:val="20"/>
          <w:szCs w:val="20"/>
        </w:rPr>
        <w:t xml:space="preserve"> the South Conference, </w:t>
      </w:r>
      <w:r w:rsidR="00614155" w:rsidRPr="00CD3CD6">
        <w:rPr>
          <w:rFonts w:ascii="Avenir" w:hAnsi="Avenir"/>
          <w:sz w:val="20"/>
          <w:szCs w:val="20"/>
        </w:rPr>
        <w:t>2 Oct</w:t>
      </w:r>
      <w:r w:rsidR="00614155">
        <w:rPr>
          <w:rFonts w:ascii="Avenir" w:hAnsi="Avenir"/>
          <w:sz w:val="20"/>
          <w:szCs w:val="20"/>
        </w:rPr>
        <w:t xml:space="preserve">., </w:t>
      </w:r>
      <w:r w:rsidR="00BC6224" w:rsidRPr="00CD3CD6">
        <w:rPr>
          <w:rFonts w:ascii="Avenir" w:hAnsi="Avenir"/>
          <w:sz w:val="20"/>
          <w:szCs w:val="20"/>
        </w:rPr>
        <w:t>Wilmington, NC. Panel chair.</w:t>
      </w:r>
    </w:p>
    <w:p w14:paraId="0CB9FA20" w14:textId="77777777" w:rsidR="00220154" w:rsidRPr="00CD3CD6" w:rsidRDefault="00220154" w:rsidP="004D561C">
      <w:pPr>
        <w:ind w:left="720" w:hanging="1170"/>
        <w:rPr>
          <w:rFonts w:ascii="Avenir" w:hAnsi="Avenir"/>
          <w:sz w:val="20"/>
          <w:szCs w:val="20"/>
        </w:rPr>
      </w:pPr>
    </w:p>
    <w:p w14:paraId="59D1032A" w14:textId="00590100" w:rsidR="00153A5E" w:rsidRDefault="008B0CBC" w:rsidP="004D561C">
      <w:pPr>
        <w:ind w:left="720" w:hanging="11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2014</w:t>
      </w:r>
      <w:r>
        <w:rPr>
          <w:rFonts w:ascii="Avenir" w:hAnsi="Avenir"/>
          <w:b/>
          <w:bCs/>
          <w:sz w:val="20"/>
          <w:szCs w:val="20"/>
        </w:rPr>
        <w:tab/>
      </w:r>
      <w:r w:rsidR="00BC6224" w:rsidRPr="00CD3CD6">
        <w:rPr>
          <w:rFonts w:ascii="Avenir" w:hAnsi="Avenir"/>
          <w:sz w:val="20"/>
          <w:szCs w:val="20"/>
        </w:rPr>
        <w:t xml:space="preserve">“Fecund and Festering: The Importance of Place and the Swampy Southern Gothic in </w:t>
      </w:r>
      <w:r w:rsidR="00BC6224" w:rsidRPr="00D346F9">
        <w:rPr>
          <w:rFonts w:ascii="Avenir" w:hAnsi="Avenir"/>
          <w:i/>
          <w:sz w:val="20"/>
          <w:szCs w:val="20"/>
        </w:rPr>
        <w:t>True Detective</w:t>
      </w:r>
      <w:r w:rsidR="00BC6224" w:rsidRPr="00CD3CD6">
        <w:rPr>
          <w:rFonts w:ascii="Avenir" w:hAnsi="Avenir"/>
          <w:sz w:val="20"/>
          <w:szCs w:val="20"/>
        </w:rPr>
        <w:t xml:space="preserve">.” </w:t>
      </w:r>
    </w:p>
    <w:p w14:paraId="5A5232C5" w14:textId="1DA27139" w:rsidR="00FB0729" w:rsidRPr="00FB0729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Popular Culture Association </w:t>
      </w:r>
      <w:r>
        <w:rPr>
          <w:rFonts w:ascii="Avenir" w:hAnsi="Avenir"/>
          <w:sz w:val="20"/>
          <w:szCs w:val="20"/>
        </w:rPr>
        <w:t>in</w:t>
      </w:r>
      <w:r w:rsidRPr="00CD3CD6">
        <w:rPr>
          <w:rFonts w:ascii="Avenir" w:hAnsi="Avenir"/>
          <w:sz w:val="20"/>
          <w:szCs w:val="20"/>
        </w:rPr>
        <w:t xml:space="preserve"> the South Conference, </w:t>
      </w:r>
      <w:r w:rsidR="00614155" w:rsidRPr="00CD3CD6">
        <w:rPr>
          <w:rFonts w:ascii="Avenir" w:hAnsi="Avenir"/>
          <w:sz w:val="20"/>
          <w:szCs w:val="20"/>
        </w:rPr>
        <w:t>2 Oct</w:t>
      </w:r>
      <w:r w:rsidR="00614155">
        <w:rPr>
          <w:rFonts w:ascii="Avenir" w:hAnsi="Avenir"/>
          <w:sz w:val="20"/>
          <w:szCs w:val="20"/>
        </w:rPr>
        <w:t xml:space="preserve">., </w:t>
      </w:r>
      <w:r w:rsidR="00BC6224" w:rsidRPr="00CD3CD6">
        <w:rPr>
          <w:rFonts w:ascii="Avenir" w:hAnsi="Avenir"/>
          <w:sz w:val="20"/>
          <w:szCs w:val="20"/>
        </w:rPr>
        <w:t>New Orleans, LA.</w:t>
      </w:r>
    </w:p>
    <w:p w14:paraId="5A7E4862" w14:textId="77777777" w:rsidR="00220154" w:rsidRPr="00CD3CD6" w:rsidRDefault="00220154" w:rsidP="004D561C">
      <w:pPr>
        <w:ind w:left="720"/>
        <w:rPr>
          <w:rFonts w:ascii="Avenir" w:hAnsi="Avenir"/>
          <w:sz w:val="20"/>
          <w:szCs w:val="20"/>
        </w:rPr>
      </w:pPr>
    </w:p>
    <w:p w14:paraId="14319CED" w14:textId="77777777" w:rsidR="00153A5E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lastRenderedPageBreak/>
        <w:t xml:space="preserve">“’You really think I’m pretty?’: The Problem of Gender Representation in </w:t>
      </w:r>
      <w:r w:rsidRPr="00D346F9">
        <w:rPr>
          <w:rFonts w:ascii="Avenir" w:hAnsi="Avenir"/>
          <w:i/>
          <w:sz w:val="20"/>
          <w:szCs w:val="20"/>
        </w:rPr>
        <w:t>The Avengers</w:t>
      </w:r>
      <w:r w:rsidRPr="00CD3CD6">
        <w:rPr>
          <w:rFonts w:ascii="Avenir" w:hAnsi="Avenir"/>
          <w:sz w:val="20"/>
          <w:szCs w:val="20"/>
        </w:rPr>
        <w:t xml:space="preserve">.” </w:t>
      </w:r>
    </w:p>
    <w:p w14:paraId="1E728BE1" w14:textId="7D54D065" w:rsidR="00FB0729" w:rsidRPr="00FB0729" w:rsidRDefault="00C530C1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SCW6: </w:t>
      </w:r>
      <w:proofErr w:type="spellStart"/>
      <w:r w:rsidRPr="00CD3CD6">
        <w:rPr>
          <w:rFonts w:ascii="Avenir" w:hAnsi="Avenir"/>
          <w:sz w:val="20"/>
          <w:szCs w:val="20"/>
        </w:rPr>
        <w:t>Slayage</w:t>
      </w:r>
      <w:proofErr w:type="spellEnd"/>
      <w:r w:rsidRPr="00CD3CD6">
        <w:rPr>
          <w:rFonts w:ascii="Avenir" w:hAnsi="Avenir"/>
          <w:sz w:val="20"/>
          <w:szCs w:val="20"/>
        </w:rPr>
        <w:t xml:space="preserve"> Conference on the </w:t>
      </w:r>
      <w:proofErr w:type="spellStart"/>
      <w:r w:rsidRPr="00CD3CD6">
        <w:rPr>
          <w:rFonts w:ascii="Avenir" w:hAnsi="Avenir"/>
          <w:sz w:val="20"/>
          <w:szCs w:val="20"/>
        </w:rPr>
        <w:t>Whedonverses</w:t>
      </w:r>
      <w:proofErr w:type="spellEnd"/>
      <w:r>
        <w:rPr>
          <w:rFonts w:ascii="Avenir" w:hAnsi="Avenir"/>
          <w:sz w:val="20"/>
          <w:szCs w:val="20"/>
        </w:rPr>
        <w:t>,</w:t>
      </w:r>
      <w:r w:rsidRPr="00CD3CD6">
        <w:rPr>
          <w:rFonts w:ascii="Avenir" w:hAnsi="Avenir"/>
          <w:sz w:val="20"/>
          <w:szCs w:val="20"/>
        </w:rPr>
        <w:t xml:space="preserve"> </w:t>
      </w:r>
      <w:r w:rsidR="00614155" w:rsidRPr="00CD3CD6">
        <w:rPr>
          <w:rFonts w:ascii="Avenir" w:hAnsi="Avenir"/>
          <w:sz w:val="20"/>
          <w:szCs w:val="20"/>
        </w:rPr>
        <w:t>21 June 2014</w:t>
      </w:r>
      <w:r w:rsidR="00BC6224" w:rsidRPr="00CD3CD6">
        <w:rPr>
          <w:rFonts w:ascii="Avenir" w:hAnsi="Avenir"/>
          <w:sz w:val="20"/>
          <w:szCs w:val="20"/>
        </w:rPr>
        <w:t>, California State University-Sacramento, Sacramento, CA.</w:t>
      </w:r>
    </w:p>
    <w:p w14:paraId="0DD3CA6C" w14:textId="77777777" w:rsidR="00220154" w:rsidRPr="00CD3CD6" w:rsidRDefault="00220154" w:rsidP="004D561C">
      <w:pPr>
        <w:ind w:left="-180"/>
        <w:rPr>
          <w:rFonts w:ascii="Avenir" w:hAnsi="Avenir"/>
          <w:sz w:val="20"/>
          <w:szCs w:val="20"/>
        </w:rPr>
      </w:pPr>
    </w:p>
    <w:p w14:paraId="1FCE9B6E" w14:textId="77778691" w:rsidR="00153A5E" w:rsidRDefault="008B0CBC" w:rsidP="004D561C">
      <w:pPr>
        <w:ind w:left="-180" w:hanging="2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2013</w:t>
      </w:r>
      <w:r>
        <w:rPr>
          <w:rFonts w:ascii="Avenir" w:hAnsi="Avenir"/>
          <w:b/>
          <w:bCs/>
          <w:sz w:val="20"/>
          <w:szCs w:val="20"/>
        </w:rPr>
        <w:tab/>
      </w:r>
      <w:r w:rsidR="004D561C">
        <w:rPr>
          <w:rFonts w:ascii="Avenir" w:hAnsi="Avenir"/>
          <w:b/>
          <w:bCs/>
          <w:sz w:val="20"/>
          <w:szCs w:val="20"/>
        </w:rPr>
        <w:tab/>
      </w:r>
      <w:r w:rsidR="00BC6224" w:rsidRPr="00CD3CD6">
        <w:rPr>
          <w:rFonts w:ascii="Avenir" w:hAnsi="Avenir"/>
          <w:sz w:val="20"/>
          <w:szCs w:val="20"/>
        </w:rPr>
        <w:t xml:space="preserve">“’Hell is </w:t>
      </w:r>
      <w:proofErr w:type="gramStart"/>
      <w:r w:rsidR="00BC6224" w:rsidRPr="00CD3CD6">
        <w:rPr>
          <w:rFonts w:ascii="Avenir" w:hAnsi="Avenir"/>
          <w:sz w:val="20"/>
          <w:szCs w:val="20"/>
        </w:rPr>
        <w:t>empty</w:t>
      </w:r>
      <w:proofErr w:type="gramEnd"/>
      <w:r w:rsidR="00BC6224" w:rsidRPr="00CD3CD6">
        <w:rPr>
          <w:rFonts w:ascii="Avenir" w:hAnsi="Avenir"/>
          <w:sz w:val="20"/>
          <w:szCs w:val="20"/>
        </w:rPr>
        <w:t xml:space="preserve"> and all the devils are here’: The Contemporary Southern Gothic in </w:t>
      </w:r>
      <w:r w:rsidR="00BC6224" w:rsidRPr="00D346F9">
        <w:rPr>
          <w:rFonts w:ascii="Avenir" w:hAnsi="Avenir"/>
          <w:i/>
          <w:sz w:val="20"/>
          <w:szCs w:val="20"/>
        </w:rPr>
        <w:t>Justified</w:t>
      </w:r>
      <w:r w:rsidR="00BC6224" w:rsidRPr="00CD3CD6">
        <w:rPr>
          <w:rFonts w:ascii="Avenir" w:hAnsi="Avenir"/>
          <w:sz w:val="20"/>
          <w:szCs w:val="20"/>
        </w:rPr>
        <w:t xml:space="preserve">.” </w:t>
      </w:r>
    </w:p>
    <w:p w14:paraId="2B6D0830" w14:textId="35662D24" w:rsidR="00FB0729" w:rsidRPr="00FB0729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Popular Culture Association </w:t>
      </w:r>
      <w:r>
        <w:rPr>
          <w:rFonts w:ascii="Avenir" w:hAnsi="Avenir"/>
          <w:sz w:val="20"/>
          <w:szCs w:val="20"/>
        </w:rPr>
        <w:t>in</w:t>
      </w:r>
      <w:r w:rsidRPr="00CD3CD6">
        <w:rPr>
          <w:rFonts w:ascii="Avenir" w:hAnsi="Avenir"/>
          <w:sz w:val="20"/>
          <w:szCs w:val="20"/>
        </w:rPr>
        <w:t xml:space="preserve"> the South Conference, </w:t>
      </w:r>
      <w:r w:rsidR="00614155" w:rsidRPr="00CD3CD6">
        <w:rPr>
          <w:rFonts w:ascii="Avenir" w:hAnsi="Avenir"/>
          <w:sz w:val="20"/>
          <w:szCs w:val="20"/>
        </w:rPr>
        <w:t>4 Oct</w:t>
      </w:r>
      <w:r w:rsidR="00614155">
        <w:rPr>
          <w:rFonts w:ascii="Avenir" w:hAnsi="Avenir"/>
          <w:sz w:val="20"/>
          <w:szCs w:val="20"/>
        </w:rPr>
        <w:t xml:space="preserve">., </w:t>
      </w:r>
      <w:r w:rsidR="00BC6224" w:rsidRPr="00CD3CD6">
        <w:rPr>
          <w:rFonts w:ascii="Avenir" w:hAnsi="Avenir"/>
          <w:sz w:val="20"/>
          <w:szCs w:val="20"/>
        </w:rPr>
        <w:t>Savannah, GA.</w:t>
      </w:r>
    </w:p>
    <w:p w14:paraId="29AC822A" w14:textId="77777777" w:rsidR="00220154" w:rsidRPr="00CD3CD6" w:rsidRDefault="00220154" w:rsidP="004D561C">
      <w:pPr>
        <w:ind w:left="-180"/>
        <w:rPr>
          <w:rFonts w:ascii="Avenir" w:hAnsi="Avenir"/>
          <w:sz w:val="20"/>
          <w:szCs w:val="20"/>
        </w:rPr>
      </w:pPr>
    </w:p>
    <w:p w14:paraId="73D7F0F5" w14:textId="77777777" w:rsidR="00153A5E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“’So many species, so little time’: Captain Jack as the Doctor’s Foil.” </w:t>
      </w:r>
    </w:p>
    <w:p w14:paraId="10DFDDED" w14:textId="1C0E2262" w:rsidR="00EF651D" w:rsidRPr="00EF651D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D346F9">
        <w:rPr>
          <w:rFonts w:ascii="Avenir" w:hAnsi="Avenir"/>
          <w:i/>
          <w:sz w:val="20"/>
          <w:szCs w:val="20"/>
        </w:rPr>
        <w:t>Doctor Who</w:t>
      </w:r>
      <w:r w:rsidRPr="00CD3CD6">
        <w:rPr>
          <w:rFonts w:ascii="Avenir" w:hAnsi="Avenir"/>
          <w:sz w:val="20"/>
          <w:szCs w:val="20"/>
        </w:rPr>
        <w:t xml:space="preserve">: Walking in Eternity Conference, </w:t>
      </w:r>
      <w:r w:rsidR="00614155" w:rsidRPr="00CD3CD6">
        <w:rPr>
          <w:rFonts w:ascii="Avenir" w:hAnsi="Avenir"/>
          <w:sz w:val="20"/>
          <w:szCs w:val="20"/>
        </w:rPr>
        <w:t>5 Sept.</w:t>
      </w:r>
      <w:r w:rsidR="00614155">
        <w:rPr>
          <w:rFonts w:ascii="Avenir" w:hAnsi="Avenir"/>
          <w:sz w:val="20"/>
          <w:szCs w:val="20"/>
        </w:rPr>
        <w:t xml:space="preserve">, </w:t>
      </w:r>
      <w:r w:rsidR="00BC6224" w:rsidRPr="00CD3CD6">
        <w:rPr>
          <w:rFonts w:ascii="Avenir" w:hAnsi="Avenir"/>
          <w:sz w:val="20"/>
          <w:szCs w:val="20"/>
        </w:rPr>
        <w:t>University of Hertfor</w:t>
      </w:r>
      <w:r w:rsidR="00C45F00">
        <w:rPr>
          <w:rFonts w:ascii="Avenir" w:hAnsi="Avenir"/>
          <w:sz w:val="20"/>
          <w:szCs w:val="20"/>
        </w:rPr>
        <w:t>d</w:t>
      </w:r>
      <w:r w:rsidR="00BC6224" w:rsidRPr="00CD3CD6">
        <w:rPr>
          <w:rFonts w:ascii="Avenir" w:hAnsi="Avenir"/>
          <w:sz w:val="20"/>
          <w:szCs w:val="20"/>
        </w:rPr>
        <w:t>shire, Hatfield, England.</w:t>
      </w:r>
    </w:p>
    <w:p w14:paraId="45145317" w14:textId="77777777" w:rsidR="00153A5E" w:rsidRPr="00CD3CD6" w:rsidRDefault="00153A5E" w:rsidP="004D561C">
      <w:pPr>
        <w:ind w:left="720"/>
        <w:rPr>
          <w:rFonts w:ascii="Avenir" w:hAnsi="Avenir"/>
          <w:sz w:val="20"/>
          <w:szCs w:val="20"/>
        </w:rPr>
      </w:pPr>
    </w:p>
    <w:p w14:paraId="1A1BA341" w14:textId="77777777" w:rsidR="00D346F9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 “’We’re not the only ones watching’: The Postmodern Horror of </w:t>
      </w:r>
      <w:r w:rsidRPr="000577E2">
        <w:rPr>
          <w:rFonts w:ascii="Avenir" w:hAnsi="Avenir"/>
          <w:i/>
          <w:sz w:val="20"/>
          <w:szCs w:val="20"/>
        </w:rPr>
        <w:t>The Cabin in the Woods</w:t>
      </w:r>
      <w:r w:rsidRPr="00CD3CD6">
        <w:rPr>
          <w:rFonts w:ascii="Avenir" w:hAnsi="Avenir"/>
          <w:sz w:val="20"/>
          <w:szCs w:val="20"/>
        </w:rPr>
        <w:t xml:space="preserve">.”  </w:t>
      </w:r>
    </w:p>
    <w:p w14:paraId="77518152" w14:textId="6EB7F8F0" w:rsidR="00E76925" w:rsidRPr="00E76925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Joss in June Conference, </w:t>
      </w:r>
      <w:r w:rsidR="00614155" w:rsidRPr="00CD3CD6">
        <w:rPr>
          <w:rFonts w:ascii="Avenir" w:hAnsi="Avenir"/>
          <w:sz w:val="20"/>
          <w:szCs w:val="20"/>
        </w:rPr>
        <w:t>29 Jun</w:t>
      </w:r>
      <w:r w:rsidR="008B0CBC">
        <w:rPr>
          <w:rFonts w:ascii="Avenir" w:hAnsi="Avenir"/>
          <w:sz w:val="20"/>
          <w:szCs w:val="20"/>
        </w:rPr>
        <w:t>.</w:t>
      </w:r>
      <w:r w:rsidR="00614155">
        <w:rPr>
          <w:rFonts w:ascii="Avenir" w:hAnsi="Avenir"/>
          <w:sz w:val="20"/>
          <w:szCs w:val="20"/>
        </w:rPr>
        <w:t xml:space="preserve">, </w:t>
      </w:r>
      <w:r w:rsidR="00BC6224" w:rsidRPr="00CD3CD6">
        <w:rPr>
          <w:rFonts w:ascii="Avenir" w:hAnsi="Avenir"/>
          <w:sz w:val="20"/>
          <w:szCs w:val="20"/>
        </w:rPr>
        <w:t>Shelby, NC. Panel Chair.</w:t>
      </w:r>
    </w:p>
    <w:p w14:paraId="7BC04A29" w14:textId="77777777" w:rsidR="00DE203D" w:rsidRDefault="00DE203D" w:rsidP="004D561C">
      <w:pPr>
        <w:ind w:left="720"/>
        <w:rPr>
          <w:rFonts w:ascii="Avenir" w:hAnsi="Avenir"/>
          <w:sz w:val="20"/>
          <w:szCs w:val="20"/>
        </w:rPr>
      </w:pPr>
    </w:p>
    <w:p w14:paraId="727AE6E6" w14:textId="4DB033CE" w:rsidR="007C041C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“’You’re an affront to the balance of the universe’: Sam and Dean Winchester as Grotesques.” </w:t>
      </w:r>
    </w:p>
    <w:p w14:paraId="0CDB17C9" w14:textId="592C6023" w:rsidR="00FA1351" w:rsidRPr="00FA1351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Popular Culture Association National Conference, </w:t>
      </w:r>
      <w:r w:rsidR="00614155" w:rsidRPr="00CD3CD6">
        <w:rPr>
          <w:rFonts w:ascii="Avenir" w:hAnsi="Avenir"/>
          <w:sz w:val="20"/>
          <w:szCs w:val="20"/>
        </w:rPr>
        <w:t>30 Mar</w:t>
      </w:r>
      <w:r w:rsidR="00614155">
        <w:rPr>
          <w:rFonts w:ascii="Avenir" w:hAnsi="Avenir"/>
          <w:sz w:val="20"/>
          <w:szCs w:val="20"/>
        </w:rPr>
        <w:t xml:space="preserve">., </w:t>
      </w:r>
      <w:r w:rsidR="00BC6224" w:rsidRPr="00CD3CD6">
        <w:rPr>
          <w:rFonts w:ascii="Avenir" w:hAnsi="Avenir"/>
          <w:sz w:val="20"/>
          <w:szCs w:val="20"/>
        </w:rPr>
        <w:t xml:space="preserve">Washington, DC. Panel Chair. </w:t>
      </w:r>
    </w:p>
    <w:p w14:paraId="051F5FA7" w14:textId="77777777" w:rsidR="007C041C" w:rsidRPr="00CD3CD6" w:rsidRDefault="007C041C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2FC0CE25" w14:textId="501D82C0" w:rsidR="007C041C" w:rsidRDefault="008B0CBC" w:rsidP="004D561C">
      <w:pPr>
        <w:ind w:left="720" w:hanging="11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2012</w:t>
      </w:r>
      <w:r>
        <w:rPr>
          <w:rFonts w:ascii="Avenir" w:hAnsi="Avenir"/>
          <w:b/>
          <w:bCs/>
          <w:sz w:val="20"/>
          <w:szCs w:val="20"/>
        </w:rPr>
        <w:tab/>
      </w:r>
      <w:r w:rsidR="00BC6224" w:rsidRPr="00CD3CD6">
        <w:rPr>
          <w:rFonts w:ascii="Avenir" w:hAnsi="Avenir"/>
          <w:sz w:val="20"/>
          <w:szCs w:val="20"/>
        </w:rPr>
        <w:t xml:space="preserve">“‘If they don’t transgress, they can’t be punished’: Intertextuality and the Subversion of Genre Tropes in </w:t>
      </w:r>
      <w:r w:rsidR="00BC6224" w:rsidRPr="007C041C">
        <w:rPr>
          <w:rFonts w:ascii="Avenir" w:hAnsi="Avenir"/>
          <w:i/>
          <w:sz w:val="20"/>
          <w:szCs w:val="20"/>
        </w:rPr>
        <w:t>The Cabin in the Woods</w:t>
      </w:r>
      <w:r w:rsidR="00BC6224" w:rsidRPr="00CD3CD6">
        <w:rPr>
          <w:rFonts w:ascii="Avenir" w:hAnsi="Avenir"/>
          <w:sz w:val="20"/>
          <w:szCs w:val="20"/>
        </w:rPr>
        <w:t xml:space="preserve">.” </w:t>
      </w:r>
    </w:p>
    <w:p w14:paraId="25EAB093" w14:textId="65764E46" w:rsidR="005D41C5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Popular Culture Association </w:t>
      </w:r>
      <w:r>
        <w:rPr>
          <w:rFonts w:ascii="Avenir" w:hAnsi="Avenir"/>
          <w:sz w:val="20"/>
          <w:szCs w:val="20"/>
        </w:rPr>
        <w:t>in</w:t>
      </w:r>
      <w:r w:rsidRPr="00CD3CD6">
        <w:rPr>
          <w:rFonts w:ascii="Avenir" w:hAnsi="Avenir"/>
          <w:sz w:val="20"/>
          <w:szCs w:val="20"/>
        </w:rPr>
        <w:t xml:space="preserve"> the South Conference</w:t>
      </w:r>
      <w:r>
        <w:rPr>
          <w:rFonts w:ascii="Avenir" w:hAnsi="Avenir"/>
          <w:sz w:val="20"/>
          <w:szCs w:val="20"/>
        </w:rPr>
        <w:t>,</w:t>
      </w:r>
      <w:r w:rsidRPr="00CD3CD6">
        <w:rPr>
          <w:rFonts w:ascii="Avenir" w:hAnsi="Avenir"/>
          <w:sz w:val="20"/>
          <w:szCs w:val="20"/>
        </w:rPr>
        <w:t xml:space="preserve"> </w:t>
      </w:r>
      <w:r w:rsidR="00554495" w:rsidRPr="00CD3CD6">
        <w:rPr>
          <w:rFonts w:ascii="Avenir" w:hAnsi="Avenir"/>
          <w:sz w:val="20"/>
          <w:szCs w:val="20"/>
        </w:rPr>
        <w:t>28 Sep</w:t>
      </w:r>
      <w:r w:rsidR="00554495">
        <w:rPr>
          <w:rFonts w:ascii="Avenir" w:hAnsi="Avenir"/>
          <w:sz w:val="20"/>
          <w:szCs w:val="20"/>
        </w:rPr>
        <w:t xml:space="preserve">., </w:t>
      </w:r>
      <w:r w:rsidR="00BC6224" w:rsidRPr="00CD3CD6">
        <w:rPr>
          <w:rFonts w:ascii="Avenir" w:hAnsi="Avenir"/>
          <w:sz w:val="20"/>
          <w:szCs w:val="20"/>
        </w:rPr>
        <w:t>Nashville, TN.</w:t>
      </w:r>
    </w:p>
    <w:p w14:paraId="7C819305" w14:textId="77777777" w:rsidR="005D41C5" w:rsidRDefault="005D41C5" w:rsidP="004D561C">
      <w:pPr>
        <w:ind w:left="720"/>
        <w:rPr>
          <w:rFonts w:ascii="Avenir" w:hAnsi="Avenir"/>
          <w:sz w:val="20"/>
          <w:szCs w:val="20"/>
        </w:rPr>
      </w:pPr>
    </w:p>
    <w:p w14:paraId="289F8E0D" w14:textId="3784CB8C" w:rsidR="007C041C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“Variations on a Theme: </w:t>
      </w:r>
      <w:r w:rsidRPr="007C041C">
        <w:rPr>
          <w:rFonts w:ascii="Avenir" w:hAnsi="Avenir"/>
          <w:i/>
          <w:sz w:val="20"/>
          <w:szCs w:val="20"/>
        </w:rPr>
        <w:t>The Virgin Suicides</w:t>
      </w:r>
      <w:r w:rsidRPr="00CD3CD6">
        <w:rPr>
          <w:rFonts w:ascii="Avenir" w:hAnsi="Avenir"/>
          <w:sz w:val="20"/>
          <w:szCs w:val="20"/>
        </w:rPr>
        <w:t xml:space="preserve"> from Novel to Film.” </w:t>
      </w:r>
    </w:p>
    <w:p w14:paraId="555BB87F" w14:textId="3CA21A2C" w:rsidR="00FA1351" w:rsidRPr="00FA1351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>Middle Tennessee State University English Graduate Conference</w:t>
      </w:r>
      <w:r>
        <w:rPr>
          <w:rFonts w:ascii="Avenir" w:hAnsi="Avenir"/>
          <w:sz w:val="20"/>
          <w:szCs w:val="20"/>
        </w:rPr>
        <w:t>,</w:t>
      </w:r>
      <w:r w:rsidRPr="00CD3CD6">
        <w:rPr>
          <w:rFonts w:ascii="Avenir" w:hAnsi="Avenir"/>
          <w:sz w:val="20"/>
          <w:szCs w:val="20"/>
        </w:rPr>
        <w:t xml:space="preserve"> </w:t>
      </w:r>
      <w:r w:rsidR="00554495" w:rsidRPr="00CD3CD6">
        <w:rPr>
          <w:rFonts w:ascii="Avenir" w:hAnsi="Avenir"/>
          <w:sz w:val="20"/>
          <w:szCs w:val="20"/>
        </w:rPr>
        <w:t>22 Sep</w:t>
      </w:r>
      <w:r w:rsidR="00554495">
        <w:rPr>
          <w:rFonts w:ascii="Avenir" w:hAnsi="Avenir"/>
          <w:sz w:val="20"/>
          <w:szCs w:val="20"/>
        </w:rPr>
        <w:t xml:space="preserve">., </w:t>
      </w:r>
      <w:r w:rsidR="00BC6224" w:rsidRPr="00CD3CD6">
        <w:rPr>
          <w:rFonts w:ascii="Avenir" w:hAnsi="Avenir"/>
          <w:sz w:val="20"/>
          <w:szCs w:val="20"/>
        </w:rPr>
        <w:t>Murfreesboro, TN.</w:t>
      </w:r>
    </w:p>
    <w:p w14:paraId="4601F68F" w14:textId="77777777" w:rsidR="007C041C" w:rsidRPr="00CD3CD6" w:rsidRDefault="007C041C" w:rsidP="004D561C">
      <w:pPr>
        <w:ind w:left="720"/>
        <w:rPr>
          <w:rFonts w:ascii="Avenir" w:hAnsi="Avenir"/>
          <w:sz w:val="20"/>
          <w:szCs w:val="20"/>
        </w:rPr>
      </w:pPr>
    </w:p>
    <w:p w14:paraId="4A879160" w14:textId="77777777" w:rsidR="00554495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“‘The passion in his heart and the reason in his mind’: </w:t>
      </w:r>
      <w:r w:rsidRPr="007C041C">
        <w:rPr>
          <w:rFonts w:ascii="Avenir" w:hAnsi="Avenir"/>
          <w:i/>
          <w:sz w:val="20"/>
          <w:szCs w:val="20"/>
        </w:rPr>
        <w:t>Sons of Anarchy</w:t>
      </w:r>
      <w:r w:rsidRPr="00CD3CD6">
        <w:rPr>
          <w:rFonts w:ascii="Avenir" w:hAnsi="Avenir"/>
          <w:sz w:val="20"/>
          <w:szCs w:val="20"/>
        </w:rPr>
        <w:t xml:space="preserve"> as Postmodern </w:t>
      </w:r>
      <w:r w:rsidRPr="007C041C">
        <w:rPr>
          <w:rFonts w:ascii="Avenir" w:hAnsi="Avenir"/>
          <w:i/>
          <w:sz w:val="20"/>
          <w:szCs w:val="20"/>
        </w:rPr>
        <w:t>Hamlet</w:t>
      </w:r>
      <w:r w:rsidRPr="00CD3CD6">
        <w:rPr>
          <w:rFonts w:ascii="Avenir" w:hAnsi="Avenir"/>
          <w:sz w:val="20"/>
          <w:szCs w:val="20"/>
        </w:rPr>
        <w:t xml:space="preserve">.” </w:t>
      </w:r>
    </w:p>
    <w:p w14:paraId="3AC1D566" w14:textId="30699C6F" w:rsidR="00FA1351" w:rsidRPr="00FA1351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>Popular Culture Association National Conference</w:t>
      </w:r>
      <w:r>
        <w:rPr>
          <w:rFonts w:ascii="Avenir" w:hAnsi="Avenir"/>
          <w:sz w:val="20"/>
          <w:szCs w:val="20"/>
        </w:rPr>
        <w:t>,</w:t>
      </w:r>
      <w:r w:rsidRPr="00CD3CD6">
        <w:rPr>
          <w:rFonts w:ascii="Avenir" w:hAnsi="Avenir"/>
          <w:sz w:val="20"/>
          <w:szCs w:val="20"/>
        </w:rPr>
        <w:t xml:space="preserve"> </w:t>
      </w:r>
      <w:r w:rsidR="00554495" w:rsidRPr="00CD3CD6">
        <w:rPr>
          <w:rFonts w:ascii="Avenir" w:hAnsi="Avenir"/>
          <w:sz w:val="20"/>
          <w:szCs w:val="20"/>
        </w:rPr>
        <w:t>11 Apr</w:t>
      </w:r>
      <w:r w:rsidR="00554495">
        <w:rPr>
          <w:rFonts w:ascii="Avenir" w:hAnsi="Avenir"/>
          <w:sz w:val="20"/>
          <w:szCs w:val="20"/>
        </w:rPr>
        <w:t xml:space="preserve">., </w:t>
      </w:r>
      <w:r w:rsidR="00BC6224" w:rsidRPr="00CD3CD6">
        <w:rPr>
          <w:rFonts w:ascii="Avenir" w:hAnsi="Avenir"/>
          <w:sz w:val="20"/>
          <w:szCs w:val="20"/>
        </w:rPr>
        <w:t>Boston, MA.</w:t>
      </w:r>
    </w:p>
    <w:p w14:paraId="05D58F38" w14:textId="77777777" w:rsidR="007C041C" w:rsidRPr="00CD3CD6" w:rsidRDefault="007C041C" w:rsidP="004D561C">
      <w:pPr>
        <w:ind w:left="-180" w:hanging="1170"/>
        <w:rPr>
          <w:rFonts w:ascii="Avenir" w:hAnsi="Avenir"/>
          <w:sz w:val="20"/>
          <w:szCs w:val="20"/>
        </w:rPr>
      </w:pPr>
    </w:p>
    <w:p w14:paraId="6E9B2700" w14:textId="528A119E" w:rsidR="007C041C" w:rsidRDefault="008B0CBC" w:rsidP="004D561C">
      <w:pPr>
        <w:ind w:left="720" w:hanging="117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2011</w:t>
      </w:r>
      <w:r>
        <w:rPr>
          <w:rFonts w:ascii="Avenir" w:hAnsi="Avenir"/>
          <w:b/>
          <w:bCs/>
          <w:sz w:val="20"/>
          <w:szCs w:val="20"/>
        </w:rPr>
        <w:tab/>
      </w:r>
      <w:r w:rsidR="00BC6224" w:rsidRPr="00CD3CD6">
        <w:rPr>
          <w:rFonts w:ascii="Avenir" w:hAnsi="Avenir"/>
          <w:sz w:val="20"/>
          <w:szCs w:val="20"/>
        </w:rPr>
        <w:t xml:space="preserve">"'Writing yourself into the story is one thing, but as a prophet? That's like M. Night level </w:t>
      </w:r>
      <w:proofErr w:type="spellStart"/>
      <w:r w:rsidR="00BC6224" w:rsidRPr="00CD3CD6">
        <w:rPr>
          <w:rFonts w:ascii="Avenir" w:hAnsi="Avenir"/>
          <w:sz w:val="20"/>
          <w:szCs w:val="20"/>
        </w:rPr>
        <w:t>douchiness</w:t>
      </w:r>
      <w:proofErr w:type="spellEnd"/>
      <w:r w:rsidR="00BC6224" w:rsidRPr="00CD3CD6">
        <w:rPr>
          <w:rFonts w:ascii="Avenir" w:hAnsi="Avenir"/>
          <w:sz w:val="20"/>
          <w:szCs w:val="20"/>
        </w:rPr>
        <w:t xml:space="preserve">!’: </w:t>
      </w:r>
      <w:r w:rsidR="00BC6224" w:rsidRPr="007C041C">
        <w:rPr>
          <w:rFonts w:ascii="Avenir" w:hAnsi="Avenir"/>
          <w:i/>
          <w:sz w:val="20"/>
          <w:szCs w:val="20"/>
        </w:rPr>
        <w:t>Supernatural</w:t>
      </w:r>
      <w:r w:rsidR="00BC6224" w:rsidRPr="00CD3CD6">
        <w:rPr>
          <w:rFonts w:ascii="Avenir" w:hAnsi="Avenir"/>
          <w:sz w:val="20"/>
          <w:szCs w:val="20"/>
        </w:rPr>
        <w:t xml:space="preserve">, Self-referentiality, and the Triumph of the Meta.” </w:t>
      </w:r>
    </w:p>
    <w:p w14:paraId="39248E29" w14:textId="770DC3BC" w:rsidR="00FA1351" w:rsidRPr="00FA1351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Popular Culture Association </w:t>
      </w:r>
      <w:r>
        <w:rPr>
          <w:rFonts w:ascii="Avenir" w:hAnsi="Avenir"/>
          <w:sz w:val="20"/>
          <w:szCs w:val="20"/>
        </w:rPr>
        <w:t>in</w:t>
      </w:r>
      <w:r w:rsidRPr="00CD3CD6">
        <w:rPr>
          <w:rFonts w:ascii="Avenir" w:hAnsi="Avenir"/>
          <w:sz w:val="20"/>
          <w:szCs w:val="20"/>
        </w:rPr>
        <w:t xml:space="preserve"> the South Conference</w:t>
      </w:r>
      <w:r>
        <w:rPr>
          <w:rFonts w:ascii="Avenir" w:hAnsi="Avenir"/>
          <w:sz w:val="20"/>
          <w:szCs w:val="20"/>
        </w:rPr>
        <w:t>,</w:t>
      </w:r>
      <w:r w:rsidRPr="00CD3CD6">
        <w:rPr>
          <w:rFonts w:ascii="Avenir" w:hAnsi="Avenir"/>
          <w:sz w:val="20"/>
          <w:szCs w:val="20"/>
        </w:rPr>
        <w:t xml:space="preserve"> </w:t>
      </w:r>
      <w:r w:rsidR="00554495" w:rsidRPr="00CD3CD6">
        <w:rPr>
          <w:rFonts w:ascii="Avenir" w:hAnsi="Avenir"/>
          <w:sz w:val="20"/>
          <w:szCs w:val="20"/>
        </w:rPr>
        <w:t>6 Oct</w:t>
      </w:r>
      <w:r w:rsidR="00554495">
        <w:rPr>
          <w:rFonts w:ascii="Avenir" w:hAnsi="Avenir"/>
          <w:sz w:val="20"/>
          <w:szCs w:val="20"/>
        </w:rPr>
        <w:t xml:space="preserve">., </w:t>
      </w:r>
      <w:r w:rsidR="00BC6224" w:rsidRPr="00CD3CD6">
        <w:rPr>
          <w:rFonts w:ascii="Avenir" w:hAnsi="Avenir"/>
          <w:sz w:val="20"/>
          <w:szCs w:val="20"/>
        </w:rPr>
        <w:t>New Orleans, LA.</w:t>
      </w:r>
    </w:p>
    <w:p w14:paraId="5C1106E8" w14:textId="77777777" w:rsidR="007C041C" w:rsidRPr="00CD3CD6" w:rsidRDefault="007C041C" w:rsidP="004D561C">
      <w:pPr>
        <w:ind w:left="720"/>
        <w:rPr>
          <w:rFonts w:ascii="Avenir" w:hAnsi="Avenir"/>
          <w:sz w:val="20"/>
          <w:szCs w:val="20"/>
        </w:rPr>
      </w:pPr>
    </w:p>
    <w:p w14:paraId="62F8C9E1" w14:textId="56E7E5ED" w:rsidR="00554495" w:rsidRDefault="00BC6224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 xml:space="preserve">“Racial Parallax and Trajectories of Transgression: Treatments of Race and Marginality in </w:t>
      </w:r>
      <w:r w:rsidRPr="007C041C">
        <w:rPr>
          <w:rFonts w:ascii="Avenir" w:hAnsi="Avenir"/>
          <w:i/>
          <w:sz w:val="20"/>
          <w:szCs w:val="20"/>
        </w:rPr>
        <w:t>Hairspray</w:t>
      </w:r>
      <w:r w:rsidRPr="00CD3CD6">
        <w:rPr>
          <w:rFonts w:ascii="Avenir" w:hAnsi="Avenir"/>
          <w:sz w:val="20"/>
          <w:szCs w:val="20"/>
        </w:rPr>
        <w:t xml:space="preserve"> and </w:t>
      </w:r>
      <w:r w:rsidRPr="007C041C">
        <w:rPr>
          <w:rFonts w:ascii="Avenir" w:hAnsi="Avenir"/>
          <w:i/>
          <w:sz w:val="20"/>
          <w:szCs w:val="20"/>
        </w:rPr>
        <w:t>Hairspray: The Musical</w:t>
      </w:r>
      <w:r w:rsidRPr="00CD3CD6">
        <w:rPr>
          <w:rFonts w:ascii="Avenir" w:hAnsi="Avenir"/>
          <w:sz w:val="20"/>
          <w:szCs w:val="20"/>
        </w:rPr>
        <w:t xml:space="preserve">.” </w:t>
      </w:r>
    </w:p>
    <w:p w14:paraId="4A6E8825" w14:textId="7DB351EC" w:rsidR="00BC6224" w:rsidRPr="00CD3CD6" w:rsidRDefault="003E37ED" w:rsidP="004D561C">
      <w:pPr>
        <w:ind w:left="720"/>
        <w:rPr>
          <w:rFonts w:ascii="Avenir" w:hAnsi="Avenir"/>
          <w:sz w:val="20"/>
          <w:szCs w:val="20"/>
        </w:rPr>
      </w:pPr>
      <w:r w:rsidRPr="00CD3CD6">
        <w:rPr>
          <w:rFonts w:ascii="Avenir" w:hAnsi="Avenir"/>
          <w:sz w:val="20"/>
          <w:szCs w:val="20"/>
        </w:rPr>
        <w:t>Popular Culture Association National Conference</w:t>
      </w:r>
      <w:r>
        <w:rPr>
          <w:rFonts w:ascii="Avenir" w:hAnsi="Avenir"/>
          <w:sz w:val="20"/>
          <w:szCs w:val="20"/>
        </w:rPr>
        <w:t>,</w:t>
      </w:r>
      <w:r w:rsidRPr="00CD3CD6">
        <w:rPr>
          <w:rFonts w:ascii="Avenir" w:hAnsi="Avenir"/>
          <w:sz w:val="20"/>
          <w:szCs w:val="20"/>
        </w:rPr>
        <w:t xml:space="preserve"> </w:t>
      </w:r>
      <w:r w:rsidR="00554495" w:rsidRPr="00CD3CD6">
        <w:rPr>
          <w:rFonts w:ascii="Avenir" w:hAnsi="Avenir"/>
          <w:sz w:val="20"/>
          <w:szCs w:val="20"/>
        </w:rPr>
        <w:t>21 Ap</w:t>
      </w:r>
      <w:r w:rsidR="00554495">
        <w:rPr>
          <w:rFonts w:ascii="Avenir" w:hAnsi="Avenir"/>
          <w:sz w:val="20"/>
          <w:szCs w:val="20"/>
        </w:rPr>
        <w:t xml:space="preserve">r., </w:t>
      </w:r>
      <w:r w:rsidR="00BC6224" w:rsidRPr="00CD3CD6">
        <w:rPr>
          <w:rFonts w:ascii="Avenir" w:hAnsi="Avenir"/>
          <w:sz w:val="20"/>
          <w:szCs w:val="20"/>
        </w:rPr>
        <w:t>San Antonio, TX.</w:t>
      </w:r>
    </w:p>
    <w:p w14:paraId="3AE553A3" w14:textId="77777777" w:rsidR="00BC6224" w:rsidRPr="00BC6224" w:rsidRDefault="00BC6224" w:rsidP="003D09BE">
      <w:pPr>
        <w:rPr>
          <w:rFonts w:ascii="Avenir" w:hAnsi="Avenir"/>
        </w:rPr>
      </w:pPr>
    </w:p>
    <w:p w14:paraId="576D7C12" w14:textId="77777777" w:rsidR="007E2826" w:rsidRPr="00BC6224" w:rsidRDefault="007E2826" w:rsidP="00BC6224">
      <w:pPr>
        <w:ind w:left="-360"/>
        <w:rPr>
          <w:rFonts w:ascii="Avenir" w:hAnsi="Avenir"/>
        </w:rPr>
      </w:pPr>
    </w:p>
    <w:p w14:paraId="0AC670D4" w14:textId="1FE8BB60" w:rsidR="00BC6224" w:rsidRPr="008F154B" w:rsidRDefault="003D09BE" w:rsidP="00BC6224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  <w:r>
        <w:rPr>
          <w:rFonts w:ascii="Avenir" w:hAnsi="Avenir"/>
          <w:b/>
        </w:rPr>
        <w:t>SERVICE</w:t>
      </w:r>
    </w:p>
    <w:p w14:paraId="7FAD7E17" w14:textId="77777777" w:rsidR="008F154B" w:rsidRDefault="008F154B" w:rsidP="00BC6224">
      <w:pPr>
        <w:ind w:left="-360"/>
        <w:rPr>
          <w:rFonts w:ascii="Segoe UI Symbol" w:hAnsi="Segoe UI Symbol" w:cs="Segoe UI Symbol"/>
        </w:rPr>
      </w:pPr>
    </w:p>
    <w:p w14:paraId="16D7983F" w14:textId="7200738B" w:rsidR="00180DE6" w:rsidRDefault="00180DE6" w:rsidP="00180DE6">
      <w:pPr>
        <w:ind w:left="-360"/>
        <w:rPr>
          <w:rFonts w:ascii="Avenir" w:hAnsi="Avenir"/>
          <w:b/>
          <w:sz w:val="22"/>
        </w:rPr>
      </w:pPr>
      <w:r>
        <w:rPr>
          <w:rFonts w:ascii="Avenir" w:hAnsi="Avenir"/>
          <w:b/>
          <w:sz w:val="22"/>
        </w:rPr>
        <w:t>Institutional Service:</w:t>
      </w:r>
    </w:p>
    <w:p w14:paraId="165D9E53" w14:textId="77777777" w:rsidR="00FC7FF2" w:rsidRDefault="00FC7FF2" w:rsidP="00180DE6">
      <w:pPr>
        <w:ind w:left="-360"/>
        <w:rPr>
          <w:rFonts w:ascii="Avenir" w:hAnsi="Avenir"/>
          <w:b/>
          <w:sz w:val="22"/>
        </w:rPr>
      </w:pPr>
    </w:p>
    <w:p w14:paraId="2C89C7B6" w14:textId="2C0F2216" w:rsidR="00771D2B" w:rsidRPr="001C4D0A" w:rsidRDefault="00436DB6" w:rsidP="00FC7FF2">
      <w:pPr>
        <w:spacing w:after="120"/>
        <w:ind w:left="-360" w:firstLine="180"/>
        <w:rPr>
          <w:rFonts w:ascii="Avenir" w:hAnsi="Avenir"/>
          <w:b/>
          <w:sz w:val="22"/>
        </w:rPr>
      </w:pPr>
      <w:r>
        <w:rPr>
          <w:rFonts w:ascii="Avenir" w:hAnsi="Avenir"/>
          <w:b/>
          <w:sz w:val="20"/>
          <w:szCs w:val="20"/>
        </w:rPr>
        <w:t>2019</w:t>
      </w:r>
      <w:r w:rsidR="001C4D0A">
        <w:rPr>
          <w:rFonts w:ascii="Avenir" w:hAnsi="Avenir"/>
          <w:b/>
          <w:sz w:val="20"/>
          <w:szCs w:val="20"/>
        </w:rPr>
        <w:t>-20</w:t>
      </w:r>
      <w:r w:rsidR="001C4D0A">
        <w:rPr>
          <w:rFonts w:ascii="Avenir" w:hAnsi="Avenir"/>
          <w:b/>
          <w:sz w:val="20"/>
          <w:szCs w:val="20"/>
        </w:rPr>
        <w:tab/>
      </w:r>
      <w:r>
        <w:rPr>
          <w:rFonts w:ascii="Avenir" w:hAnsi="Avenir"/>
          <w:b/>
          <w:sz w:val="20"/>
          <w:szCs w:val="20"/>
        </w:rPr>
        <w:t>Associate Director</w:t>
      </w:r>
      <w:r w:rsidR="00180DE6">
        <w:rPr>
          <w:rFonts w:ascii="Avenir" w:hAnsi="Avenir"/>
          <w:b/>
          <w:sz w:val="20"/>
          <w:szCs w:val="20"/>
        </w:rPr>
        <w:t>,</w:t>
      </w:r>
      <w:r w:rsidR="000370B5">
        <w:rPr>
          <w:rFonts w:ascii="Avenir" w:hAnsi="Avenir"/>
          <w:b/>
          <w:sz w:val="20"/>
          <w:szCs w:val="20"/>
        </w:rPr>
        <w:t xml:space="preserve"> </w:t>
      </w:r>
      <w:r w:rsidR="00771D2B" w:rsidRPr="00180DE6">
        <w:rPr>
          <w:rFonts w:ascii="Avenir" w:hAnsi="Avenir"/>
          <w:bCs/>
          <w:sz w:val="20"/>
          <w:szCs w:val="20"/>
        </w:rPr>
        <w:t>The Writing Studio @</w:t>
      </w:r>
      <w:r w:rsidR="000370B5" w:rsidRPr="00180DE6">
        <w:rPr>
          <w:rFonts w:ascii="Avenir" w:hAnsi="Avenir"/>
          <w:bCs/>
          <w:sz w:val="20"/>
          <w:szCs w:val="20"/>
        </w:rPr>
        <w:t xml:space="preserve"> Georgia State University</w:t>
      </w:r>
      <w:r w:rsidR="001C4D0A">
        <w:rPr>
          <w:rFonts w:ascii="Avenir" w:hAnsi="Avenir"/>
          <w:bCs/>
          <w:sz w:val="20"/>
          <w:szCs w:val="20"/>
        </w:rPr>
        <w:t>, Atlanta, GA</w:t>
      </w:r>
    </w:p>
    <w:p w14:paraId="3C1C7949" w14:textId="7578B796" w:rsidR="00180DE6" w:rsidRDefault="00180DE6" w:rsidP="00FC7FF2">
      <w:pPr>
        <w:spacing w:after="120"/>
        <w:ind w:left="-180"/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>2</w:t>
      </w:r>
      <w:r w:rsidR="001C4D0A">
        <w:rPr>
          <w:rFonts w:ascii="Avenir" w:hAnsi="Avenir"/>
          <w:b/>
          <w:sz w:val="20"/>
          <w:szCs w:val="20"/>
        </w:rPr>
        <w:t>020</w:t>
      </w:r>
      <w:r>
        <w:rPr>
          <w:rFonts w:ascii="Avenir" w:hAnsi="Avenir"/>
          <w:b/>
          <w:sz w:val="20"/>
          <w:szCs w:val="20"/>
        </w:rPr>
        <w:tab/>
        <w:t xml:space="preserve">Planning Committee, </w:t>
      </w:r>
      <w:r w:rsidRPr="00E033D4">
        <w:rPr>
          <w:rFonts w:ascii="Avenir" w:hAnsi="Avenir"/>
          <w:sz w:val="20"/>
          <w:szCs w:val="20"/>
        </w:rPr>
        <w:t>Georgia State University New Voices Conference,</w:t>
      </w:r>
      <w:r>
        <w:rPr>
          <w:rFonts w:ascii="Avenir" w:hAnsi="Avenir"/>
          <w:sz w:val="20"/>
          <w:szCs w:val="20"/>
        </w:rPr>
        <w:t xml:space="preserve"> Atlanta, GA</w:t>
      </w:r>
    </w:p>
    <w:p w14:paraId="2B65B71E" w14:textId="1C631DEF" w:rsidR="00180DE6" w:rsidRDefault="00180DE6" w:rsidP="00FC7FF2">
      <w:pPr>
        <w:spacing w:after="120"/>
        <w:ind w:left="-180"/>
        <w:rPr>
          <w:rFonts w:ascii="Avenir" w:hAnsi="Avenir"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>2019</w:t>
      </w:r>
      <w:r>
        <w:rPr>
          <w:rFonts w:ascii="Avenir" w:hAnsi="Avenir"/>
          <w:b/>
          <w:sz w:val="20"/>
          <w:szCs w:val="20"/>
        </w:rPr>
        <w:tab/>
        <w:t xml:space="preserve">Planning Committee, </w:t>
      </w:r>
      <w:r w:rsidRPr="00E033D4">
        <w:rPr>
          <w:rFonts w:ascii="Avenir" w:hAnsi="Avenir"/>
          <w:sz w:val="20"/>
          <w:szCs w:val="20"/>
        </w:rPr>
        <w:t>Georgia State University New Voices Conference,</w:t>
      </w:r>
      <w:r>
        <w:rPr>
          <w:rFonts w:ascii="Avenir" w:hAnsi="Avenir"/>
          <w:sz w:val="20"/>
          <w:szCs w:val="20"/>
        </w:rPr>
        <w:t xml:space="preserve"> Atlanta, GA</w:t>
      </w:r>
    </w:p>
    <w:p w14:paraId="300A892B" w14:textId="561A77F2" w:rsidR="00180DE6" w:rsidRPr="008672C4" w:rsidRDefault="00180DE6" w:rsidP="00FC7FF2">
      <w:pPr>
        <w:spacing w:after="120"/>
        <w:ind w:left="-180"/>
        <w:rPr>
          <w:rFonts w:ascii="Avenir" w:hAnsi="Avenir"/>
          <w:b/>
          <w:sz w:val="20"/>
        </w:rPr>
      </w:pPr>
      <w:r w:rsidRPr="008672C4">
        <w:rPr>
          <w:rFonts w:ascii="Avenir" w:hAnsi="Avenir"/>
          <w:b/>
          <w:sz w:val="20"/>
        </w:rPr>
        <w:t>2018-19</w:t>
      </w:r>
      <w:r w:rsidRPr="008672C4">
        <w:rPr>
          <w:rFonts w:ascii="Avenir" w:hAnsi="Avenir"/>
          <w:b/>
          <w:sz w:val="20"/>
        </w:rPr>
        <w:tab/>
      </w:r>
      <w:r w:rsidR="00FC7FF2" w:rsidRPr="00FC7FF2">
        <w:rPr>
          <w:rFonts w:ascii="Avenir" w:hAnsi="Avenir"/>
          <w:b/>
          <w:sz w:val="20"/>
        </w:rPr>
        <w:t xml:space="preserve">Textbook </w:t>
      </w:r>
      <w:r w:rsidR="00FC7FF2">
        <w:rPr>
          <w:rFonts w:ascii="Avenir" w:hAnsi="Avenir"/>
          <w:b/>
          <w:sz w:val="20"/>
        </w:rPr>
        <w:t>R</w:t>
      </w:r>
      <w:r w:rsidR="00FC7FF2" w:rsidRPr="00FC7FF2">
        <w:rPr>
          <w:rFonts w:ascii="Avenir" w:hAnsi="Avenir"/>
          <w:b/>
          <w:sz w:val="20"/>
        </w:rPr>
        <w:t xml:space="preserve">evision </w:t>
      </w:r>
      <w:r w:rsidR="00FC7FF2">
        <w:rPr>
          <w:rFonts w:ascii="Avenir" w:hAnsi="Avenir"/>
          <w:b/>
          <w:sz w:val="20"/>
        </w:rPr>
        <w:t>C</w:t>
      </w:r>
      <w:r w:rsidR="00FC7FF2" w:rsidRPr="00FC7FF2">
        <w:rPr>
          <w:rFonts w:ascii="Avenir" w:hAnsi="Avenir"/>
          <w:b/>
          <w:sz w:val="20"/>
        </w:rPr>
        <w:t>ommittee</w:t>
      </w:r>
      <w:r w:rsidR="00FC7FF2">
        <w:rPr>
          <w:rFonts w:ascii="Avenir" w:hAnsi="Avenir"/>
          <w:sz w:val="20"/>
        </w:rPr>
        <w:t xml:space="preserve"> for </w:t>
      </w:r>
      <w:r w:rsidRPr="008672C4">
        <w:rPr>
          <w:rFonts w:ascii="Avenir" w:hAnsi="Avenir"/>
          <w:i/>
          <w:sz w:val="20"/>
        </w:rPr>
        <w:t>Guide to First Year Writing</w:t>
      </w:r>
      <w:r w:rsidRPr="008672C4">
        <w:rPr>
          <w:rFonts w:ascii="Avenir" w:hAnsi="Avenir"/>
          <w:sz w:val="20"/>
        </w:rPr>
        <w:t>, Georgia State University</w:t>
      </w:r>
    </w:p>
    <w:p w14:paraId="1F3CF9E9" w14:textId="77777777" w:rsidR="00180DE6" w:rsidRPr="008672C4" w:rsidRDefault="00180DE6" w:rsidP="00FC7FF2">
      <w:pPr>
        <w:spacing w:after="120"/>
        <w:ind w:left="-180"/>
        <w:rPr>
          <w:rFonts w:ascii="Avenir" w:hAnsi="Avenir"/>
          <w:sz w:val="20"/>
        </w:rPr>
      </w:pPr>
      <w:r w:rsidRPr="008672C4">
        <w:rPr>
          <w:rFonts w:ascii="Avenir" w:hAnsi="Avenir"/>
          <w:b/>
          <w:sz w:val="20"/>
        </w:rPr>
        <w:lastRenderedPageBreak/>
        <w:t>2018-19</w:t>
      </w:r>
      <w:r w:rsidRPr="008672C4">
        <w:rPr>
          <w:rFonts w:ascii="Avenir" w:hAnsi="Avenir"/>
          <w:sz w:val="20"/>
        </w:rPr>
        <w:tab/>
      </w:r>
      <w:r w:rsidRPr="00FC7FF2">
        <w:rPr>
          <w:rFonts w:ascii="Avenir" w:hAnsi="Avenir"/>
          <w:b/>
          <w:bCs/>
          <w:sz w:val="20"/>
        </w:rPr>
        <w:t>Treasurer,</w:t>
      </w:r>
      <w:r w:rsidRPr="008672C4">
        <w:rPr>
          <w:rFonts w:ascii="Avenir" w:hAnsi="Avenir"/>
          <w:sz w:val="20"/>
        </w:rPr>
        <w:t xml:space="preserve"> Georgia State University New Voices Graduate Conference</w:t>
      </w:r>
    </w:p>
    <w:p w14:paraId="557CD6B2" w14:textId="30A6C854" w:rsidR="00180DE6" w:rsidRPr="00FC7FF2" w:rsidRDefault="00180DE6" w:rsidP="00FC7FF2">
      <w:pPr>
        <w:spacing w:after="120"/>
        <w:ind w:left="-180"/>
        <w:rPr>
          <w:rFonts w:ascii="Avenir" w:hAnsi="Avenir"/>
          <w:sz w:val="20"/>
        </w:rPr>
      </w:pPr>
      <w:r w:rsidRPr="008672C4">
        <w:rPr>
          <w:rFonts w:ascii="Avenir" w:hAnsi="Avenir"/>
          <w:b/>
          <w:sz w:val="20"/>
        </w:rPr>
        <w:t>2017-18</w:t>
      </w:r>
      <w:r w:rsidRPr="008672C4">
        <w:rPr>
          <w:rFonts w:ascii="Avenir" w:hAnsi="Avenir"/>
          <w:sz w:val="20"/>
        </w:rPr>
        <w:tab/>
      </w:r>
      <w:r w:rsidRPr="00FC7FF2">
        <w:rPr>
          <w:rFonts w:ascii="Avenir" w:hAnsi="Avenir"/>
          <w:b/>
          <w:bCs/>
          <w:sz w:val="20"/>
        </w:rPr>
        <w:t>Treasurer,</w:t>
      </w:r>
      <w:r w:rsidRPr="008672C4">
        <w:rPr>
          <w:rFonts w:ascii="Avenir" w:hAnsi="Avenir"/>
          <w:sz w:val="20"/>
        </w:rPr>
        <w:t xml:space="preserve"> Georgia State University Graduate English Association</w:t>
      </w:r>
    </w:p>
    <w:p w14:paraId="1C977E32" w14:textId="3E7A2D55" w:rsidR="00FC7FF2" w:rsidRPr="00FC7FF2" w:rsidRDefault="00180DE6" w:rsidP="00FC7FF2">
      <w:pPr>
        <w:spacing w:after="120"/>
        <w:ind w:left="720" w:hanging="900"/>
        <w:rPr>
          <w:rFonts w:ascii="Avenir" w:hAnsi="Avenir"/>
          <w:b/>
          <w:bCs/>
          <w:sz w:val="20"/>
          <w:szCs w:val="20"/>
        </w:rPr>
      </w:pPr>
      <w:r w:rsidRPr="00F46884">
        <w:rPr>
          <w:rFonts w:ascii="Avenir" w:hAnsi="Avenir"/>
          <w:b/>
          <w:sz w:val="20"/>
          <w:szCs w:val="20"/>
        </w:rPr>
        <w:t>2015</w:t>
      </w:r>
      <w:r w:rsidRPr="00F46884">
        <w:rPr>
          <w:rFonts w:ascii="Avenir" w:hAnsi="Avenir"/>
          <w:sz w:val="20"/>
          <w:szCs w:val="20"/>
        </w:rPr>
        <w:tab/>
      </w:r>
      <w:r w:rsidR="00FC7FF2" w:rsidRPr="00FC7FF2">
        <w:rPr>
          <w:rFonts w:ascii="Avenir" w:hAnsi="Avenir"/>
          <w:b/>
          <w:bCs/>
          <w:sz w:val="20"/>
          <w:szCs w:val="20"/>
        </w:rPr>
        <w:t xml:space="preserve">Conference </w:t>
      </w:r>
      <w:r w:rsidR="00FC7FF2">
        <w:rPr>
          <w:rFonts w:ascii="Avenir" w:hAnsi="Avenir"/>
          <w:b/>
          <w:bCs/>
          <w:sz w:val="20"/>
          <w:szCs w:val="20"/>
        </w:rPr>
        <w:t>C</w:t>
      </w:r>
      <w:r w:rsidR="00FC7FF2" w:rsidRPr="00FC7FF2">
        <w:rPr>
          <w:rFonts w:ascii="Avenir" w:hAnsi="Avenir"/>
          <w:b/>
          <w:bCs/>
          <w:sz w:val="20"/>
          <w:szCs w:val="20"/>
        </w:rPr>
        <w:t>o-convener</w:t>
      </w:r>
      <w:r w:rsidR="00FC7FF2">
        <w:rPr>
          <w:rFonts w:ascii="Avenir" w:hAnsi="Avenir"/>
          <w:b/>
          <w:bCs/>
          <w:sz w:val="20"/>
          <w:szCs w:val="20"/>
        </w:rPr>
        <w:t>,</w:t>
      </w:r>
      <w:r w:rsidR="00FC7FF2" w:rsidRPr="00F46884">
        <w:rPr>
          <w:rFonts w:ascii="Avenir" w:hAnsi="Avenir"/>
          <w:sz w:val="20"/>
          <w:szCs w:val="20"/>
        </w:rPr>
        <w:t xml:space="preserve"> </w:t>
      </w:r>
      <w:r w:rsidRPr="00F46884">
        <w:rPr>
          <w:rFonts w:ascii="Avenir" w:hAnsi="Avenir"/>
          <w:sz w:val="20"/>
          <w:szCs w:val="20"/>
        </w:rPr>
        <w:t xml:space="preserve">Joss in June 2015 Conference, hosted by </w:t>
      </w:r>
      <w:r w:rsidR="00FC7FF2">
        <w:rPr>
          <w:rFonts w:ascii="Avenir" w:hAnsi="Avenir"/>
          <w:sz w:val="20"/>
          <w:szCs w:val="20"/>
        </w:rPr>
        <w:t>Middle Tennessee State University</w:t>
      </w:r>
      <w:r w:rsidRPr="00F46884">
        <w:rPr>
          <w:rFonts w:ascii="Avenir" w:hAnsi="Avenir"/>
          <w:sz w:val="20"/>
          <w:szCs w:val="20"/>
        </w:rPr>
        <w:t>, Murfreesboro, TN</w:t>
      </w:r>
    </w:p>
    <w:p w14:paraId="5A3A8AD5" w14:textId="2C5B74A0" w:rsidR="00180DE6" w:rsidRPr="00F46884" w:rsidRDefault="00180DE6" w:rsidP="00FC7FF2">
      <w:pPr>
        <w:spacing w:after="120"/>
        <w:ind w:left="720" w:hanging="900"/>
        <w:rPr>
          <w:rFonts w:ascii="Avenir" w:hAnsi="Avenir"/>
          <w:sz w:val="20"/>
          <w:szCs w:val="20"/>
        </w:rPr>
      </w:pPr>
      <w:r w:rsidRPr="00F46884">
        <w:rPr>
          <w:rFonts w:ascii="Avenir" w:hAnsi="Avenir"/>
          <w:b/>
          <w:sz w:val="20"/>
          <w:szCs w:val="20"/>
        </w:rPr>
        <w:t>2012</w:t>
      </w:r>
      <w:r w:rsidRPr="00F46884">
        <w:rPr>
          <w:rFonts w:ascii="Avenir" w:hAnsi="Avenir"/>
          <w:sz w:val="20"/>
          <w:szCs w:val="20"/>
        </w:rPr>
        <w:tab/>
      </w:r>
      <w:r w:rsidR="00FC7FF2">
        <w:rPr>
          <w:rFonts w:ascii="Avenir" w:hAnsi="Avenir"/>
          <w:b/>
          <w:bCs/>
          <w:sz w:val="20"/>
          <w:szCs w:val="20"/>
        </w:rPr>
        <w:t xml:space="preserve">Webmaster, </w:t>
      </w:r>
      <w:proofErr w:type="spellStart"/>
      <w:r w:rsidRPr="00F46884">
        <w:rPr>
          <w:rFonts w:ascii="Avenir" w:hAnsi="Avenir"/>
          <w:sz w:val="20"/>
          <w:szCs w:val="20"/>
        </w:rPr>
        <w:t>Catwoman</w:t>
      </w:r>
      <w:proofErr w:type="spellEnd"/>
      <w:r w:rsidRPr="00F46884">
        <w:rPr>
          <w:rFonts w:ascii="Avenir" w:hAnsi="Avenir"/>
          <w:sz w:val="20"/>
          <w:szCs w:val="20"/>
        </w:rPr>
        <w:t xml:space="preserve"> to Katniss: Women in Sci-Fi and Fantasy Conference, hosted by </w:t>
      </w:r>
      <w:r w:rsidR="00FC7FF2">
        <w:rPr>
          <w:rFonts w:ascii="Avenir" w:hAnsi="Avenir"/>
          <w:sz w:val="20"/>
          <w:szCs w:val="20"/>
        </w:rPr>
        <w:t>Middle Tennessee State University</w:t>
      </w:r>
      <w:r w:rsidRPr="00F46884">
        <w:rPr>
          <w:rFonts w:ascii="Avenir" w:hAnsi="Avenir"/>
          <w:sz w:val="20"/>
          <w:szCs w:val="20"/>
        </w:rPr>
        <w:t>, Murfreesboro, TN</w:t>
      </w:r>
    </w:p>
    <w:p w14:paraId="278E6893" w14:textId="763D40BD" w:rsidR="00180DE6" w:rsidRPr="00F46884" w:rsidRDefault="00180DE6" w:rsidP="00FC7FF2">
      <w:pPr>
        <w:spacing w:after="120"/>
        <w:ind w:left="720" w:hanging="900"/>
        <w:rPr>
          <w:rFonts w:ascii="Avenir" w:hAnsi="Avenir"/>
          <w:sz w:val="20"/>
          <w:szCs w:val="20"/>
        </w:rPr>
      </w:pPr>
      <w:r w:rsidRPr="00F46884">
        <w:rPr>
          <w:rFonts w:ascii="Avenir" w:hAnsi="Avenir"/>
          <w:b/>
          <w:sz w:val="20"/>
          <w:szCs w:val="20"/>
        </w:rPr>
        <w:t>2010</w:t>
      </w:r>
      <w:r w:rsidRPr="00F46884">
        <w:rPr>
          <w:rFonts w:ascii="Avenir" w:hAnsi="Avenir"/>
          <w:sz w:val="20"/>
          <w:szCs w:val="20"/>
        </w:rPr>
        <w:tab/>
      </w:r>
      <w:r w:rsidR="00FC7FF2" w:rsidRPr="00FC7FF2">
        <w:rPr>
          <w:rFonts w:ascii="Avenir" w:hAnsi="Avenir"/>
          <w:b/>
          <w:bCs/>
          <w:sz w:val="20"/>
          <w:szCs w:val="20"/>
        </w:rPr>
        <w:t>Conference Selection Committee</w:t>
      </w:r>
      <w:r w:rsidR="00FC7FF2">
        <w:rPr>
          <w:rFonts w:ascii="Avenir" w:hAnsi="Avenir"/>
          <w:sz w:val="20"/>
          <w:szCs w:val="20"/>
        </w:rPr>
        <w:t>,</w:t>
      </w:r>
      <w:r w:rsidR="00FC7FF2" w:rsidRPr="00F46884">
        <w:rPr>
          <w:rFonts w:ascii="Avenir" w:hAnsi="Avenir"/>
          <w:sz w:val="20"/>
          <w:szCs w:val="20"/>
        </w:rPr>
        <w:t xml:space="preserve"> </w:t>
      </w:r>
      <w:r w:rsidRPr="00F46884">
        <w:rPr>
          <w:rFonts w:ascii="Avenir" w:hAnsi="Avenir"/>
          <w:sz w:val="20"/>
          <w:szCs w:val="20"/>
        </w:rPr>
        <w:t>MTSU English Graduate Student Organization Conference, Murfreesboro, TN</w:t>
      </w:r>
      <w:r>
        <w:rPr>
          <w:rFonts w:ascii="Avenir" w:hAnsi="Avenir"/>
          <w:sz w:val="20"/>
          <w:szCs w:val="20"/>
        </w:rPr>
        <w:t>.</w:t>
      </w:r>
      <w:r w:rsidRPr="00F46884">
        <w:rPr>
          <w:rFonts w:ascii="Avenir" w:hAnsi="Avenir"/>
          <w:sz w:val="20"/>
          <w:szCs w:val="20"/>
        </w:rPr>
        <w:t xml:space="preserve"> </w:t>
      </w:r>
    </w:p>
    <w:p w14:paraId="73E6E856" w14:textId="77777777" w:rsidR="00FC7FF2" w:rsidRPr="008672C4" w:rsidRDefault="00FC7FF2" w:rsidP="00FC7FF2">
      <w:pPr>
        <w:spacing w:after="120"/>
        <w:ind w:left="-180"/>
        <w:rPr>
          <w:rFonts w:ascii="Avenir" w:hAnsi="Avenir"/>
          <w:sz w:val="20"/>
        </w:rPr>
      </w:pPr>
      <w:r w:rsidRPr="008672C4">
        <w:rPr>
          <w:rFonts w:ascii="Avenir" w:hAnsi="Avenir"/>
          <w:b/>
          <w:sz w:val="20"/>
        </w:rPr>
        <w:t>2009-10</w:t>
      </w:r>
      <w:r w:rsidRPr="008672C4">
        <w:rPr>
          <w:rFonts w:ascii="Avenir" w:hAnsi="Avenir"/>
          <w:sz w:val="20"/>
        </w:rPr>
        <w:tab/>
      </w:r>
      <w:r w:rsidRPr="00FC7FF2">
        <w:rPr>
          <w:rFonts w:ascii="Avenir" w:hAnsi="Avenir"/>
          <w:b/>
          <w:bCs/>
          <w:sz w:val="20"/>
        </w:rPr>
        <w:t>Senator,</w:t>
      </w:r>
      <w:r w:rsidRPr="008672C4">
        <w:rPr>
          <w:rFonts w:ascii="Avenir" w:hAnsi="Avenir"/>
          <w:sz w:val="20"/>
        </w:rPr>
        <w:t xml:space="preserve"> Middle Tennessee State University English Graduate Student Organization</w:t>
      </w:r>
    </w:p>
    <w:p w14:paraId="4A4D8FEE" w14:textId="77777777" w:rsidR="00180DE6" w:rsidRDefault="00180DE6" w:rsidP="00180DE6">
      <w:pPr>
        <w:ind w:left="-180"/>
        <w:rPr>
          <w:rFonts w:ascii="Avenir" w:hAnsi="Avenir"/>
          <w:b/>
          <w:sz w:val="20"/>
          <w:szCs w:val="20"/>
        </w:rPr>
      </w:pPr>
    </w:p>
    <w:p w14:paraId="396DFCD9" w14:textId="28204580" w:rsidR="000370B5" w:rsidRPr="00E233BE" w:rsidRDefault="000370B5" w:rsidP="00E233BE">
      <w:pPr>
        <w:rPr>
          <w:rFonts w:ascii="Avenir" w:hAnsi="Avenir"/>
          <w:bCs/>
          <w:sz w:val="20"/>
          <w:szCs w:val="20"/>
        </w:rPr>
      </w:pPr>
    </w:p>
    <w:p w14:paraId="066F697A" w14:textId="77777777" w:rsidR="000370B5" w:rsidRPr="00436DB6" w:rsidRDefault="000370B5" w:rsidP="00436DB6">
      <w:pPr>
        <w:ind w:left="-180"/>
        <w:rPr>
          <w:rFonts w:ascii="Avenir" w:hAnsi="Avenir"/>
          <w:b/>
          <w:sz w:val="20"/>
          <w:szCs w:val="20"/>
        </w:rPr>
      </w:pPr>
    </w:p>
    <w:p w14:paraId="79E33BF8" w14:textId="020D0011" w:rsidR="00BC6224" w:rsidRDefault="00FC7FF2" w:rsidP="00BC6224">
      <w:pPr>
        <w:ind w:left="-360"/>
        <w:rPr>
          <w:rFonts w:ascii="Avenir" w:hAnsi="Avenir"/>
          <w:b/>
          <w:sz w:val="22"/>
        </w:rPr>
      </w:pPr>
      <w:r>
        <w:rPr>
          <w:rFonts w:ascii="Avenir" w:hAnsi="Avenir"/>
          <w:b/>
          <w:sz w:val="22"/>
        </w:rPr>
        <w:t>Disciplinary Service:</w:t>
      </w:r>
    </w:p>
    <w:p w14:paraId="47C8414D" w14:textId="77777777" w:rsidR="00FC7FF2" w:rsidRPr="009C574F" w:rsidRDefault="00FC7FF2" w:rsidP="00BC6224">
      <w:pPr>
        <w:ind w:left="-360"/>
        <w:rPr>
          <w:rFonts w:ascii="Avenir" w:hAnsi="Avenir"/>
          <w:b/>
          <w:sz w:val="22"/>
        </w:rPr>
      </w:pPr>
    </w:p>
    <w:p w14:paraId="44F5EF5B" w14:textId="2B7DFC18" w:rsidR="00E233BE" w:rsidRDefault="00E233BE" w:rsidP="00E233BE">
      <w:pPr>
        <w:spacing w:after="120"/>
        <w:ind w:left="720" w:hanging="900"/>
        <w:rPr>
          <w:rFonts w:ascii="Avenir" w:hAnsi="Avenir"/>
          <w:bCs/>
          <w:sz w:val="20"/>
        </w:rPr>
      </w:pPr>
      <w:r>
        <w:rPr>
          <w:rFonts w:ascii="Avenir" w:hAnsi="Avenir"/>
          <w:b/>
          <w:sz w:val="20"/>
        </w:rPr>
        <w:t>202</w:t>
      </w:r>
      <w:r w:rsidR="005F72AD">
        <w:rPr>
          <w:rFonts w:ascii="Avenir" w:hAnsi="Avenir"/>
          <w:b/>
          <w:sz w:val="20"/>
        </w:rPr>
        <w:t>2</w:t>
      </w:r>
      <w:r>
        <w:rPr>
          <w:rFonts w:ascii="Avenir" w:hAnsi="Avenir"/>
          <w:b/>
          <w:sz w:val="20"/>
        </w:rPr>
        <w:tab/>
      </w:r>
      <w:r w:rsidRPr="00E233BE">
        <w:rPr>
          <w:rFonts w:ascii="Avenir" w:hAnsi="Avenir"/>
          <w:b/>
          <w:sz w:val="20"/>
        </w:rPr>
        <w:t>Editorial Advisory Board member</w:t>
      </w:r>
      <w:r>
        <w:rPr>
          <w:rFonts w:ascii="Avenir" w:hAnsi="Avenir"/>
          <w:b/>
          <w:sz w:val="20"/>
        </w:rPr>
        <w:t>,</w:t>
      </w:r>
      <w:r>
        <w:rPr>
          <w:rFonts w:ascii="Avenir" w:hAnsi="Avenir"/>
          <w:bCs/>
          <w:sz w:val="20"/>
        </w:rPr>
        <w:t xml:space="preserve"> Bloomsbury Press’s “B-TV: Television Under the Critical Radar” book series</w:t>
      </w:r>
    </w:p>
    <w:p w14:paraId="1B3CE29D" w14:textId="5642C3E7" w:rsidR="005F72AD" w:rsidRDefault="005F72AD" w:rsidP="00E233BE">
      <w:pPr>
        <w:spacing w:after="120"/>
        <w:ind w:left="720" w:hanging="900"/>
        <w:rPr>
          <w:rFonts w:ascii="Avenir" w:hAnsi="Avenir"/>
          <w:bCs/>
          <w:i/>
          <w:iCs/>
          <w:sz w:val="20"/>
        </w:rPr>
      </w:pPr>
      <w:r>
        <w:rPr>
          <w:rFonts w:ascii="Avenir" w:hAnsi="Avenir"/>
          <w:b/>
          <w:sz w:val="20"/>
        </w:rPr>
        <w:t>2022</w:t>
      </w:r>
      <w:r>
        <w:rPr>
          <w:rFonts w:ascii="Avenir" w:hAnsi="Avenir"/>
          <w:b/>
          <w:sz w:val="20"/>
        </w:rPr>
        <w:tab/>
        <w:t xml:space="preserve">President, </w:t>
      </w:r>
      <w:r w:rsidRPr="005F72AD">
        <w:rPr>
          <w:rFonts w:ascii="Avenir" w:hAnsi="Avenir"/>
          <w:bCs/>
          <w:sz w:val="20"/>
        </w:rPr>
        <w:t xml:space="preserve">Association for the Study of </w:t>
      </w:r>
      <w:r w:rsidRPr="005F72AD">
        <w:rPr>
          <w:rFonts w:ascii="Avenir" w:hAnsi="Avenir"/>
          <w:bCs/>
          <w:i/>
          <w:iCs/>
          <w:sz w:val="20"/>
        </w:rPr>
        <w:t>Buffy+</w:t>
      </w:r>
      <w:r>
        <w:rPr>
          <w:rFonts w:ascii="Avenir" w:hAnsi="Avenir"/>
          <w:bCs/>
          <w:i/>
          <w:iCs/>
          <w:sz w:val="20"/>
        </w:rPr>
        <w:t xml:space="preserve"> </w:t>
      </w:r>
    </w:p>
    <w:p w14:paraId="5A6253A0" w14:textId="458A5E1B" w:rsidR="005F72AD" w:rsidRPr="00C342F8" w:rsidRDefault="005F72AD" w:rsidP="00E233BE">
      <w:pPr>
        <w:spacing w:after="120"/>
        <w:ind w:left="720" w:hanging="900"/>
        <w:rPr>
          <w:rFonts w:ascii="Avenir" w:hAnsi="Avenir"/>
          <w:bCs/>
          <w:sz w:val="20"/>
        </w:rPr>
      </w:pPr>
      <w:r>
        <w:rPr>
          <w:rFonts w:ascii="Avenir" w:hAnsi="Avenir"/>
          <w:b/>
          <w:sz w:val="20"/>
        </w:rPr>
        <w:t>2022</w:t>
      </w:r>
      <w:r>
        <w:rPr>
          <w:rFonts w:ascii="Avenir" w:hAnsi="Avenir"/>
          <w:b/>
          <w:sz w:val="20"/>
        </w:rPr>
        <w:tab/>
        <w:t xml:space="preserve">Conference Co-Convener, </w:t>
      </w:r>
      <w:proofErr w:type="spellStart"/>
      <w:r w:rsidRPr="005F72AD">
        <w:rPr>
          <w:rFonts w:ascii="Avenir" w:hAnsi="Avenir"/>
          <w:bCs/>
          <w:sz w:val="20"/>
        </w:rPr>
        <w:t>Slayage</w:t>
      </w:r>
      <w:proofErr w:type="spellEnd"/>
      <w:r w:rsidR="00C342F8">
        <w:rPr>
          <w:rFonts w:ascii="Avenir" w:hAnsi="Avenir"/>
          <w:bCs/>
          <w:sz w:val="20"/>
        </w:rPr>
        <w:t xml:space="preserve"> Conference on </w:t>
      </w:r>
      <w:r w:rsidR="00C342F8">
        <w:rPr>
          <w:rFonts w:ascii="Avenir" w:hAnsi="Avenir"/>
          <w:bCs/>
          <w:i/>
          <w:iCs/>
          <w:sz w:val="20"/>
        </w:rPr>
        <w:t xml:space="preserve">Buffy+ </w:t>
      </w:r>
      <w:r w:rsidR="00C342F8">
        <w:rPr>
          <w:rFonts w:ascii="Avenir" w:hAnsi="Avenir"/>
          <w:bCs/>
          <w:sz w:val="20"/>
        </w:rPr>
        <w:t>Studies (Virtual)</w:t>
      </w:r>
    </w:p>
    <w:p w14:paraId="0FCCF594" w14:textId="5964DFF7" w:rsidR="00E233BE" w:rsidRPr="00E233BE" w:rsidRDefault="00E233BE" w:rsidP="00E233BE">
      <w:pPr>
        <w:spacing w:after="120"/>
        <w:ind w:left="-180"/>
        <w:rPr>
          <w:rFonts w:ascii="Avenir" w:hAnsi="Avenir"/>
          <w:b/>
          <w:sz w:val="20"/>
        </w:rPr>
      </w:pPr>
      <w:r>
        <w:rPr>
          <w:rFonts w:ascii="Avenir" w:hAnsi="Avenir"/>
          <w:b/>
          <w:sz w:val="20"/>
        </w:rPr>
        <w:t>2021</w:t>
      </w:r>
      <w:r>
        <w:rPr>
          <w:rFonts w:ascii="Avenir" w:hAnsi="Avenir"/>
          <w:b/>
          <w:sz w:val="20"/>
        </w:rPr>
        <w:tab/>
      </w:r>
      <w:r w:rsidRPr="00E233BE">
        <w:rPr>
          <w:rFonts w:ascii="Avenir" w:hAnsi="Avenir"/>
          <w:b/>
          <w:sz w:val="20"/>
        </w:rPr>
        <w:t>Steering Committee</w:t>
      </w:r>
      <w:r>
        <w:rPr>
          <w:rFonts w:ascii="Avenir" w:hAnsi="Avenir"/>
          <w:b/>
          <w:sz w:val="20"/>
        </w:rPr>
        <w:t>,</w:t>
      </w:r>
      <w:r w:rsidRPr="00A3494A">
        <w:rPr>
          <w:rFonts w:ascii="Avenir" w:hAnsi="Avenir"/>
          <w:bCs/>
          <w:sz w:val="20"/>
        </w:rPr>
        <w:t xml:space="preserve"> rename/ refocus </w:t>
      </w:r>
      <w:r>
        <w:rPr>
          <w:rFonts w:ascii="Avenir" w:hAnsi="Avenir"/>
          <w:bCs/>
          <w:sz w:val="20"/>
        </w:rPr>
        <w:t xml:space="preserve">for </w:t>
      </w:r>
      <w:r w:rsidRPr="00A3494A">
        <w:rPr>
          <w:rFonts w:ascii="Avenir" w:hAnsi="Avenir"/>
          <w:bCs/>
          <w:sz w:val="20"/>
        </w:rPr>
        <w:t xml:space="preserve">the </w:t>
      </w:r>
      <w:proofErr w:type="spellStart"/>
      <w:r w:rsidRPr="00A3494A">
        <w:rPr>
          <w:rFonts w:ascii="Avenir" w:hAnsi="Avenir"/>
          <w:bCs/>
          <w:sz w:val="20"/>
        </w:rPr>
        <w:t>Whedon</w:t>
      </w:r>
      <w:proofErr w:type="spellEnd"/>
      <w:r w:rsidRPr="00A3494A">
        <w:rPr>
          <w:rFonts w:ascii="Avenir" w:hAnsi="Avenir"/>
          <w:bCs/>
          <w:sz w:val="20"/>
        </w:rPr>
        <w:t xml:space="preserve"> Studies Association</w:t>
      </w:r>
    </w:p>
    <w:p w14:paraId="769DF68B" w14:textId="14A1740A" w:rsidR="00F97FE5" w:rsidRDefault="00F97FE5" w:rsidP="00E233BE">
      <w:pPr>
        <w:spacing w:after="120"/>
        <w:ind w:left="720" w:hanging="900"/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>2021</w:t>
      </w:r>
      <w:r>
        <w:rPr>
          <w:rFonts w:ascii="Avenir" w:hAnsi="Avenir"/>
          <w:b/>
          <w:sz w:val="20"/>
          <w:szCs w:val="20"/>
        </w:rPr>
        <w:tab/>
      </w:r>
      <w:r w:rsidR="00FC7FF2" w:rsidRPr="007F1AB9">
        <w:rPr>
          <w:rFonts w:ascii="Avenir" w:hAnsi="Avenir"/>
          <w:b/>
          <w:sz w:val="20"/>
          <w:szCs w:val="20"/>
        </w:rPr>
        <w:t xml:space="preserve">Conference </w:t>
      </w:r>
      <w:r w:rsidR="007F1AB9" w:rsidRPr="007F1AB9">
        <w:rPr>
          <w:rFonts w:ascii="Avenir" w:hAnsi="Avenir"/>
          <w:b/>
          <w:sz w:val="20"/>
          <w:szCs w:val="20"/>
        </w:rPr>
        <w:t>S</w:t>
      </w:r>
      <w:r w:rsidR="00FC7FF2" w:rsidRPr="007F1AB9">
        <w:rPr>
          <w:rFonts w:ascii="Avenir" w:hAnsi="Avenir"/>
          <w:b/>
          <w:sz w:val="20"/>
          <w:szCs w:val="20"/>
        </w:rPr>
        <w:t>upport</w:t>
      </w:r>
      <w:r w:rsidR="007F1AB9">
        <w:rPr>
          <w:rFonts w:ascii="Avenir" w:hAnsi="Avenir"/>
          <w:bCs/>
          <w:sz w:val="20"/>
          <w:szCs w:val="20"/>
        </w:rPr>
        <w:t xml:space="preserve">, </w:t>
      </w:r>
      <w:r>
        <w:rPr>
          <w:rFonts w:ascii="Avenir" w:hAnsi="Avenir"/>
          <w:bCs/>
          <w:sz w:val="20"/>
          <w:szCs w:val="20"/>
        </w:rPr>
        <w:t>Popular Culture Association in the South Conference</w:t>
      </w:r>
      <w:r w:rsidR="007F1AB9">
        <w:rPr>
          <w:rFonts w:ascii="Avenir" w:hAnsi="Avenir"/>
          <w:bCs/>
          <w:sz w:val="20"/>
          <w:szCs w:val="20"/>
        </w:rPr>
        <w:t xml:space="preserve"> </w:t>
      </w:r>
      <w:r>
        <w:rPr>
          <w:rFonts w:ascii="Avenir" w:hAnsi="Avenir"/>
          <w:bCs/>
          <w:sz w:val="20"/>
          <w:szCs w:val="20"/>
        </w:rPr>
        <w:t xml:space="preserve">(panel </w:t>
      </w:r>
      <w:r w:rsidR="007F1AB9">
        <w:rPr>
          <w:rFonts w:ascii="Avenir" w:hAnsi="Avenir"/>
          <w:bCs/>
          <w:sz w:val="20"/>
          <w:szCs w:val="20"/>
        </w:rPr>
        <w:t>host and chair</w:t>
      </w:r>
      <w:r>
        <w:rPr>
          <w:rFonts w:ascii="Avenir" w:hAnsi="Avenir"/>
          <w:bCs/>
          <w:sz w:val="20"/>
          <w:szCs w:val="20"/>
        </w:rPr>
        <w:t>, technical support, Discord</w:t>
      </w:r>
      <w:r w:rsidR="003D09BE">
        <w:rPr>
          <w:rFonts w:ascii="Avenir" w:hAnsi="Avenir"/>
          <w:bCs/>
          <w:sz w:val="20"/>
          <w:szCs w:val="20"/>
        </w:rPr>
        <w:t xml:space="preserve"> server moderator, etc.)</w:t>
      </w:r>
    </w:p>
    <w:p w14:paraId="7E27C856" w14:textId="77777777" w:rsidR="00E233BE" w:rsidRDefault="00E233BE" w:rsidP="00E233BE">
      <w:pPr>
        <w:spacing w:after="120"/>
        <w:ind w:left="-180"/>
        <w:rPr>
          <w:rFonts w:ascii="Avenir" w:hAnsi="Avenir"/>
          <w:b/>
          <w:sz w:val="20"/>
        </w:rPr>
      </w:pPr>
      <w:r>
        <w:rPr>
          <w:rFonts w:ascii="Avenir" w:hAnsi="Avenir"/>
          <w:b/>
          <w:sz w:val="20"/>
        </w:rPr>
        <w:t>2020-21</w:t>
      </w:r>
      <w:r>
        <w:rPr>
          <w:rFonts w:ascii="Avenir" w:hAnsi="Avenir"/>
          <w:b/>
          <w:sz w:val="20"/>
        </w:rPr>
        <w:tab/>
      </w:r>
      <w:r w:rsidRPr="00E233BE">
        <w:rPr>
          <w:rFonts w:ascii="Avenir" w:hAnsi="Avenir"/>
          <w:b/>
          <w:sz w:val="20"/>
        </w:rPr>
        <w:t>Executive Council Social Media Representative</w:t>
      </w:r>
      <w:r w:rsidRPr="00301184">
        <w:rPr>
          <w:rFonts w:ascii="Avenir" w:hAnsi="Avenir"/>
          <w:bCs/>
          <w:sz w:val="20"/>
        </w:rPr>
        <w:t>, Popular Culture Association in the South</w:t>
      </w:r>
    </w:p>
    <w:p w14:paraId="70D05280" w14:textId="0309E490" w:rsidR="00E233BE" w:rsidRPr="003413BE" w:rsidRDefault="00E233BE" w:rsidP="00E233BE">
      <w:pPr>
        <w:spacing w:after="120"/>
        <w:ind w:left="720" w:hanging="900"/>
        <w:rPr>
          <w:rFonts w:ascii="Avenir" w:hAnsi="Avenir"/>
          <w:sz w:val="20"/>
        </w:rPr>
      </w:pPr>
      <w:r>
        <w:rPr>
          <w:rFonts w:ascii="Avenir" w:hAnsi="Avenir"/>
          <w:b/>
          <w:sz w:val="20"/>
        </w:rPr>
        <w:t>2019-20</w:t>
      </w:r>
      <w:r>
        <w:rPr>
          <w:rFonts w:ascii="Avenir" w:hAnsi="Avenir"/>
          <w:b/>
          <w:sz w:val="20"/>
        </w:rPr>
        <w:tab/>
      </w:r>
      <w:r w:rsidRPr="00E233BE">
        <w:rPr>
          <w:rFonts w:ascii="Avenir" w:hAnsi="Avenir"/>
          <w:b/>
          <w:sz w:val="20"/>
        </w:rPr>
        <w:t>Alternate Jury Member</w:t>
      </w:r>
      <w:r>
        <w:rPr>
          <w:rFonts w:ascii="Avenir" w:hAnsi="Avenir"/>
          <w:bCs/>
          <w:sz w:val="20"/>
        </w:rPr>
        <w:t xml:space="preserve">, </w:t>
      </w:r>
      <w:proofErr w:type="spellStart"/>
      <w:r w:rsidRPr="003413BE">
        <w:rPr>
          <w:rFonts w:ascii="Avenir" w:hAnsi="Avenir"/>
          <w:bCs/>
          <w:sz w:val="20"/>
        </w:rPr>
        <w:t>Whedon</w:t>
      </w:r>
      <w:proofErr w:type="spellEnd"/>
      <w:r w:rsidRPr="003413BE">
        <w:rPr>
          <w:rFonts w:ascii="Avenir" w:hAnsi="Avenir"/>
          <w:bCs/>
          <w:sz w:val="20"/>
        </w:rPr>
        <w:t xml:space="preserve"> Studies Association Mr. Pointy </w:t>
      </w:r>
      <w:r w:rsidRPr="008672C4">
        <w:rPr>
          <w:rFonts w:ascii="Avenir" w:hAnsi="Avenir"/>
          <w:sz w:val="20"/>
        </w:rPr>
        <w:t>(committee to choose the best long and short work in the field)</w:t>
      </w:r>
    </w:p>
    <w:p w14:paraId="10ED6426" w14:textId="692EA963" w:rsidR="00E233BE" w:rsidRPr="00E233BE" w:rsidRDefault="00E233BE" w:rsidP="00E233BE">
      <w:pPr>
        <w:spacing w:after="120"/>
        <w:ind w:left="-180"/>
        <w:rPr>
          <w:rFonts w:ascii="Avenir" w:hAnsi="Avenir"/>
          <w:i/>
          <w:sz w:val="20"/>
        </w:rPr>
      </w:pPr>
      <w:r w:rsidRPr="008672C4">
        <w:rPr>
          <w:rFonts w:ascii="Avenir" w:hAnsi="Avenir"/>
          <w:b/>
          <w:sz w:val="20"/>
        </w:rPr>
        <w:t>2019</w:t>
      </w:r>
      <w:r w:rsidRPr="008672C4">
        <w:rPr>
          <w:rFonts w:ascii="Avenir" w:hAnsi="Avenir"/>
          <w:b/>
          <w:sz w:val="20"/>
        </w:rPr>
        <w:tab/>
      </w:r>
      <w:r>
        <w:rPr>
          <w:rFonts w:ascii="Avenir" w:hAnsi="Avenir"/>
          <w:b/>
          <w:sz w:val="20"/>
        </w:rPr>
        <w:t xml:space="preserve">Blind </w:t>
      </w:r>
      <w:r w:rsidRPr="00E233BE">
        <w:rPr>
          <w:rFonts w:ascii="Avenir" w:hAnsi="Avenir"/>
          <w:b/>
          <w:bCs/>
          <w:sz w:val="20"/>
        </w:rPr>
        <w:t>Peer reviewer</w:t>
      </w:r>
      <w:r>
        <w:rPr>
          <w:rFonts w:ascii="Avenir" w:hAnsi="Avenir"/>
          <w:sz w:val="20"/>
        </w:rPr>
        <w:t>,</w:t>
      </w:r>
      <w:r w:rsidRPr="008672C4">
        <w:rPr>
          <w:rFonts w:ascii="Avenir" w:hAnsi="Avenir"/>
          <w:sz w:val="20"/>
        </w:rPr>
        <w:t xml:space="preserve"> </w:t>
      </w:r>
      <w:proofErr w:type="spellStart"/>
      <w:r w:rsidRPr="008672C4">
        <w:rPr>
          <w:rFonts w:ascii="Avenir" w:hAnsi="Avenir"/>
          <w:i/>
          <w:sz w:val="20"/>
        </w:rPr>
        <w:t>Slayage</w:t>
      </w:r>
      <w:proofErr w:type="spellEnd"/>
      <w:r w:rsidRPr="008672C4">
        <w:rPr>
          <w:rFonts w:ascii="Avenir" w:hAnsi="Avenir"/>
          <w:i/>
          <w:sz w:val="20"/>
        </w:rPr>
        <w:t xml:space="preserve">: The Journal of </w:t>
      </w:r>
      <w:proofErr w:type="spellStart"/>
      <w:r w:rsidRPr="008672C4">
        <w:rPr>
          <w:rFonts w:ascii="Avenir" w:hAnsi="Avenir"/>
          <w:i/>
          <w:sz w:val="20"/>
        </w:rPr>
        <w:t>Whedon</w:t>
      </w:r>
      <w:proofErr w:type="spellEnd"/>
      <w:r w:rsidRPr="008672C4">
        <w:rPr>
          <w:rFonts w:ascii="Avenir" w:hAnsi="Avenir"/>
          <w:i/>
          <w:sz w:val="20"/>
        </w:rPr>
        <w:t xml:space="preserve"> Studies</w:t>
      </w:r>
    </w:p>
    <w:p w14:paraId="47FF3DC5" w14:textId="77777777" w:rsidR="00E233BE" w:rsidRDefault="001A2EF0" w:rsidP="00E233BE">
      <w:pPr>
        <w:spacing w:after="120"/>
        <w:ind w:left="720" w:hanging="900"/>
        <w:rPr>
          <w:rFonts w:ascii="Avenir" w:hAnsi="Avenir"/>
          <w:sz w:val="20"/>
          <w:szCs w:val="20"/>
        </w:rPr>
      </w:pPr>
      <w:r w:rsidRPr="00F46884">
        <w:rPr>
          <w:rFonts w:ascii="Avenir" w:hAnsi="Avenir"/>
          <w:b/>
          <w:sz w:val="20"/>
          <w:szCs w:val="20"/>
        </w:rPr>
        <w:t>2018</w:t>
      </w:r>
      <w:r w:rsidRPr="00F46884">
        <w:rPr>
          <w:rFonts w:ascii="Avenir" w:hAnsi="Avenir"/>
          <w:sz w:val="20"/>
          <w:szCs w:val="20"/>
        </w:rPr>
        <w:tab/>
      </w:r>
      <w:r w:rsidR="007F1AB9" w:rsidRPr="007F1AB9">
        <w:rPr>
          <w:rFonts w:ascii="Avenir" w:hAnsi="Avenir"/>
          <w:b/>
          <w:bCs/>
          <w:sz w:val="20"/>
          <w:szCs w:val="20"/>
        </w:rPr>
        <w:t>Local Arrangements Committee</w:t>
      </w:r>
      <w:r w:rsidR="007F1AB9">
        <w:rPr>
          <w:rFonts w:ascii="Avenir" w:hAnsi="Avenir"/>
          <w:sz w:val="20"/>
          <w:szCs w:val="20"/>
        </w:rPr>
        <w:t xml:space="preserve">, </w:t>
      </w:r>
      <w:proofErr w:type="spellStart"/>
      <w:r w:rsidR="00BC6224" w:rsidRPr="00F46884">
        <w:rPr>
          <w:rFonts w:ascii="Avenir" w:hAnsi="Avenir"/>
          <w:sz w:val="20"/>
          <w:szCs w:val="20"/>
        </w:rPr>
        <w:t>Slayage</w:t>
      </w:r>
      <w:proofErr w:type="spellEnd"/>
      <w:r w:rsidR="00BC6224" w:rsidRPr="00F46884">
        <w:rPr>
          <w:rFonts w:ascii="Avenir" w:hAnsi="Avenir"/>
          <w:sz w:val="20"/>
          <w:szCs w:val="20"/>
        </w:rPr>
        <w:t xml:space="preserve"> Conference on the </w:t>
      </w:r>
      <w:proofErr w:type="spellStart"/>
      <w:r w:rsidR="00BC6224" w:rsidRPr="00F46884">
        <w:rPr>
          <w:rFonts w:ascii="Avenir" w:hAnsi="Avenir"/>
          <w:sz w:val="20"/>
          <w:szCs w:val="20"/>
        </w:rPr>
        <w:t>Whedonverses</w:t>
      </w:r>
      <w:proofErr w:type="spellEnd"/>
      <w:r w:rsidR="00BC6224" w:rsidRPr="00F46884">
        <w:rPr>
          <w:rFonts w:ascii="Avenir" w:hAnsi="Avenir"/>
          <w:sz w:val="20"/>
          <w:szCs w:val="20"/>
        </w:rPr>
        <w:t xml:space="preserve"> 8, hosted by University of North Alabama, Florence, AL</w:t>
      </w:r>
    </w:p>
    <w:p w14:paraId="77D2A3DC" w14:textId="0699D462" w:rsidR="00E233BE" w:rsidRPr="008672C4" w:rsidRDefault="00E233BE" w:rsidP="00E233BE">
      <w:pPr>
        <w:spacing w:after="120"/>
        <w:ind w:left="720" w:hanging="900"/>
        <w:rPr>
          <w:rFonts w:ascii="Avenir" w:hAnsi="Avenir"/>
          <w:sz w:val="20"/>
        </w:rPr>
      </w:pPr>
      <w:r w:rsidRPr="008672C4">
        <w:rPr>
          <w:rFonts w:ascii="Avenir" w:hAnsi="Avenir"/>
          <w:b/>
          <w:sz w:val="20"/>
        </w:rPr>
        <w:t>2017-18</w:t>
      </w:r>
      <w:r w:rsidRPr="008672C4">
        <w:rPr>
          <w:rFonts w:ascii="Avenir" w:hAnsi="Avenir"/>
          <w:sz w:val="20"/>
        </w:rPr>
        <w:tab/>
      </w:r>
      <w:r w:rsidRPr="00E233BE">
        <w:rPr>
          <w:rFonts w:ascii="Avenir" w:hAnsi="Avenir"/>
          <w:b/>
          <w:bCs/>
          <w:sz w:val="20"/>
        </w:rPr>
        <w:t>Jury Member</w:t>
      </w:r>
      <w:r>
        <w:rPr>
          <w:rFonts w:ascii="Avenir" w:hAnsi="Avenir"/>
          <w:sz w:val="20"/>
        </w:rPr>
        <w:t>,</w:t>
      </w:r>
      <w:r w:rsidRPr="008672C4">
        <w:rPr>
          <w:rFonts w:ascii="Avenir" w:hAnsi="Avenir"/>
          <w:sz w:val="20"/>
        </w:rPr>
        <w:t xml:space="preserve"> </w:t>
      </w:r>
      <w:proofErr w:type="spellStart"/>
      <w:r w:rsidRPr="008672C4">
        <w:rPr>
          <w:rFonts w:ascii="Avenir" w:hAnsi="Avenir"/>
          <w:sz w:val="20"/>
        </w:rPr>
        <w:t>Whedon</w:t>
      </w:r>
      <w:proofErr w:type="spellEnd"/>
      <w:r w:rsidRPr="008672C4">
        <w:rPr>
          <w:rFonts w:ascii="Avenir" w:hAnsi="Avenir"/>
          <w:sz w:val="20"/>
        </w:rPr>
        <w:t xml:space="preserve"> Studies Association Mr. Pointy (committee to choose the best long and short work in the field)</w:t>
      </w:r>
    </w:p>
    <w:p w14:paraId="3D62160A" w14:textId="46E5271F" w:rsidR="00E233BE" w:rsidRPr="008672C4" w:rsidRDefault="00E233BE" w:rsidP="00E233BE">
      <w:pPr>
        <w:spacing w:after="120"/>
        <w:ind w:left="-180"/>
        <w:rPr>
          <w:rFonts w:ascii="Avenir" w:hAnsi="Avenir"/>
          <w:sz w:val="20"/>
        </w:rPr>
      </w:pPr>
      <w:r w:rsidRPr="008672C4">
        <w:rPr>
          <w:rFonts w:ascii="Avenir" w:hAnsi="Avenir"/>
          <w:b/>
          <w:sz w:val="20"/>
        </w:rPr>
        <w:t>2017</w:t>
      </w:r>
      <w:r w:rsidRPr="008672C4">
        <w:rPr>
          <w:rFonts w:ascii="Avenir" w:hAnsi="Avenir"/>
          <w:sz w:val="20"/>
        </w:rPr>
        <w:tab/>
      </w:r>
      <w:r w:rsidRPr="00E233BE">
        <w:rPr>
          <w:rFonts w:ascii="Avenir" w:hAnsi="Avenir"/>
          <w:b/>
          <w:bCs/>
          <w:sz w:val="20"/>
        </w:rPr>
        <w:t>Blind Peer reviewer</w:t>
      </w:r>
      <w:r>
        <w:rPr>
          <w:rFonts w:ascii="Avenir" w:hAnsi="Avenir"/>
          <w:sz w:val="20"/>
        </w:rPr>
        <w:t>,</w:t>
      </w:r>
      <w:r w:rsidRPr="008672C4">
        <w:rPr>
          <w:rFonts w:ascii="Avenir" w:hAnsi="Avenir"/>
          <w:sz w:val="20"/>
        </w:rPr>
        <w:t xml:space="preserve"> </w:t>
      </w:r>
      <w:proofErr w:type="spellStart"/>
      <w:r w:rsidRPr="008672C4">
        <w:rPr>
          <w:rFonts w:ascii="Avenir" w:hAnsi="Avenir"/>
          <w:i/>
          <w:sz w:val="20"/>
        </w:rPr>
        <w:t>Slayage</w:t>
      </w:r>
      <w:proofErr w:type="spellEnd"/>
      <w:r w:rsidRPr="008672C4">
        <w:rPr>
          <w:rFonts w:ascii="Avenir" w:hAnsi="Avenir"/>
          <w:i/>
          <w:sz w:val="20"/>
        </w:rPr>
        <w:t xml:space="preserve">: The Journal of </w:t>
      </w:r>
      <w:proofErr w:type="spellStart"/>
      <w:r w:rsidRPr="008672C4">
        <w:rPr>
          <w:rFonts w:ascii="Avenir" w:hAnsi="Avenir"/>
          <w:i/>
          <w:sz w:val="20"/>
        </w:rPr>
        <w:t>Whedon</w:t>
      </w:r>
      <w:proofErr w:type="spellEnd"/>
      <w:r w:rsidRPr="008672C4">
        <w:rPr>
          <w:rFonts w:ascii="Avenir" w:hAnsi="Avenir"/>
          <w:i/>
          <w:sz w:val="20"/>
        </w:rPr>
        <w:t xml:space="preserve"> Studies </w:t>
      </w:r>
    </w:p>
    <w:p w14:paraId="1179EE19" w14:textId="57777151" w:rsidR="00BC6224" w:rsidRPr="00E233BE" w:rsidRDefault="00E233BE" w:rsidP="00E233BE">
      <w:pPr>
        <w:spacing w:after="120"/>
        <w:ind w:left="-180"/>
        <w:rPr>
          <w:rFonts w:ascii="Avenir" w:hAnsi="Avenir"/>
          <w:bCs/>
          <w:sz w:val="20"/>
        </w:rPr>
      </w:pPr>
      <w:r>
        <w:rPr>
          <w:rFonts w:ascii="Avenir" w:hAnsi="Avenir"/>
          <w:b/>
          <w:sz w:val="20"/>
        </w:rPr>
        <w:t>2015</w:t>
      </w:r>
      <w:r>
        <w:rPr>
          <w:rFonts w:ascii="Avenir" w:hAnsi="Avenir"/>
          <w:b/>
          <w:sz w:val="20"/>
        </w:rPr>
        <w:tab/>
      </w:r>
      <w:r w:rsidRPr="00E233BE">
        <w:rPr>
          <w:rFonts w:ascii="Avenir" w:hAnsi="Avenir"/>
          <w:b/>
          <w:sz w:val="20"/>
        </w:rPr>
        <w:t>Preliminary Judging Committee</w:t>
      </w:r>
      <w:r>
        <w:rPr>
          <w:rFonts w:ascii="Avenir" w:hAnsi="Avenir"/>
          <w:bCs/>
          <w:sz w:val="20"/>
        </w:rPr>
        <w:t>, George Lindsey Film Festival, Florence, AL</w:t>
      </w:r>
    </w:p>
    <w:p w14:paraId="6D4823A0" w14:textId="77777777" w:rsidR="001705FD" w:rsidRDefault="001705FD" w:rsidP="00BC6224">
      <w:pPr>
        <w:ind w:left="-360"/>
        <w:rPr>
          <w:rFonts w:ascii="Avenir" w:hAnsi="Avenir"/>
          <w:b/>
        </w:rPr>
      </w:pPr>
    </w:p>
    <w:p w14:paraId="1D646033" w14:textId="77777777" w:rsidR="001705FD" w:rsidRDefault="001705FD" w:rsidP="005933E1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</w:p>
    <w:p w14:paraId="4351EED6" w14:textId="12537FCD" w:rsidR="005933E1" w:rsidRPr="00F24DB3" w:rsidRDefault="002A54DA" w:rsidP="005933E1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  <w:r>
        <w:rPr>
          <w:rFonts w:ascii="Avenir" w:hAnsi="Avenir"/>
          <w:b/>
        </w:rPr>
        <w:t>PROFESSIONAL DEVELOPMENT</w:t>
      </w:r>
    </w:p>
    <w:p w14:paraId="39447211" w14:textId="77777777" w:rsidR="005933E1" w:rsidRDefault="005933E1" w:rsidP="005933E1">
      <w:pPr>
        <w:ind w:left="-360"/>
        <w:rPr>
          <w:rFonts w:ascii="Avenir" w:hAnsi="Avenir"/>
        </w:rPr>
      </w:pPr>
    </w:p>
    <w:p w14:paraId="198C3640" w14:textId="2C3BD007" w:rsidR="00F42653" w:rsidRPr="00F42653" w:rsidRDefault="00F42653" w:rsidP="007B4472">
      <w:pPr>
        <w:pBdr>
          <w:bottom w:val="single" w:sz="6" w:space="10" w:color="auto"/>
        </w:pBdr>
        <w:spacing w:after="120"/>
        <w:ind w:left="360" w:hanging="360"/>
        <w:rPr>
          <w:rFonts w:ascii="Avenir" w:eastAsiaTheme="minorHAnsi" w:hAnsi="Avenir" w:cstheme="minorBidi"/>
          <w:sz w:val="20"/>
          <w:szCs w:val="20"/>
        </w:rPr>
      </w:pPr>
      <w:r>
        <w:rPr>
          <w:rFonts w:ascii="Avenir" w:eastAsiaTheme="minorHAnsi" w:hAnsi="Avenir" w:cstheme="minorBidi"/>
          <w:b/>
          <w:bCs/>
          <w:sz w:val="20"/>
          <w:szCs w:val="20"/>
        </w:rPr>
        <w:t xml:space="preserve">“Teaching for Social Justice: </w:t>
      </w:r>
      <w:r w:rsidRPr="00F42653">
        <w:rPr>
          <w:rFonts w:ascii="Avenir" w:eastAsiaTheme="minorHAnsi" w:hAnsi="Avenir" w:cstheme="minorBidi"/>
          <w:b/>
          <w:bCs/>
          <w:sz w:val="20"/>
          <w:szCs w:val="20"/>
        </w:rPr>
        <w:t>PRIDE, Pronouns, Productive Conversations and Safe Spaces</w:t>
      </w:r>
      <w:r>
        <w:rPr>
          <w:rFonts w:ascii="Avenir" w:eastAsiaTheme="minorHAnsi" w:hAnsi="Avenir" w:cstheme="minorBidi"/>
          <w:b/>
          <w:bCs/>
          <w:sz w:val="20"/>
          <w:szCs w:val="20"/>
        </w:rPr>
        <w:t xml:space="preserve">.” </w:t>
      </w:r>
      <w:r>
        <w:rPr>
          <w:rFonts w:ascii="Avenir" w:eastAsiaTheme="minorHAnsi" w:hAnsi="Avenir" w:cstheme="minorBidi"/>
          <w:sz w:val="20"/>
          <w:szCs w:val="20"/>
        </w:rPr>
        <w:t>Dr. Ursula Thomas. Workshop sponsored by GSU Center for Excellence in Teaching, Learning, and Online Education. 29 Oct. 2021, virtual.</w:t>
      </w:r>
    </w:p>
    <w:p w14:paraId="3AAC97C5" w14:textId="6C47CCE4" w:rsidR="00A3494A" w:rsidRPr="00F42653" w:rsidRDefault="00A3494A" w:rsidP="007B4472">
      <w:pPr>
        <w:pBdr>
          <w:bottom w:val="single" w:sz="6" w:space="10" w:color="auto"/>
        </w:pBdr>
        <w:spacing w:after="120"/>
        <w:ind w:left="360" w:hanging="360"/>
        <w:rPr>
          <w:rFonts w:ascii="Avenir" w:eastAsiaTheme="minorHAnsi" w:hAnsi="Avenir" w:cstheme="minorBidi"/>
          <w:b/>
          <w:bCs/>
          <w:sz w:val="20"/>
          <w:szCs w:val="20"/>
        </w:rPr>
      </w:pPr>
      <w:r>
        <w:rPr>
          <w:rFonts w:ascii="Avenir" w:eastAsiaTheme="minorHAnsi" w:hAnsi="Avenir" w:cstheme="minorBidi"/>
          <w:b/>
          <w:bCs/>
          <w:sz w:val="20"/>
          <w:szCs w:val="20"/>
        </w:rPr>
        <w:lastRenderedPageBreak/>
        <w:t>“</w:t>
      </w:r>
      <w:r w:rsidR="00F42653" w:rsidRPr="00F42653">
        <w:rPr>
          <w:rFonts w:ascii="Avenir" w:eastAsiaTheme="minorHAnsi" w:hAnsi="Avenir" w:cstheme="minorBidi"/>
          <w:b/>
          <w:bCs/>
          <w:sz w:val="20"/>
          <w:szCs w:val="20"/>
        </w:rPr>
        <w:t>A Framework for Social Justice and Civic Engagement in the Classroom</w:t>
      </w:r>
      <w:r w:rsidR="00F42653">
        <w:rPr>
          <w:rFonts w:ascii="Avenir" w:eastAsiaTheme="minorHAnsi" w:hAnsi="Avenir" w:cstheme="minorBidi"/>
          <w:b/>
          <w:bCs/>
          <w:sz w:val="20"/>
          <w:szCs w:val="20"/>
        </w:rPr>
        <w:t xml:space="preserve">.” </w:t>
      </w:r>
      <w:r w:rsidR="00F42653">
        <w:rPr>
          <w:rFonts w:ascii="Avenir" w:eastAsiaTheme="minorHAnsi" w:hAnsi="Avenir" w:cstheme="minorBidi"/>
          <w:sz w:val="20"/>
          <w:szCs w:val="20"/>
        </w:rPr>
        <w:t>Dr. Owen Cantrell.</w:t>
      </w:r>
      <w:r>
        <w:rPr>
          <w:rFonts w:ascii="Avenir" w:eastAsiaTheme="minorHAnsi" w:hAnsi="Avenir" w:cstheme="minorBidi"/>
          <w:b/>
          <w:bCs/>
          <w:sz w:val="20"/>
          <w:szCs w:val="20"/>
        </w:rPr>
        <w:t xml:space="preserve"> </w:t>
      </w:r>
      <w:r w:rsidR="00F42653">
        <w:rPr>
          <w:rFonts w:ascii="Avenir" w:eastAsiaTheme="minorHAnsi" w:hAnsi="Avenir" w:cstheme="minorBidi"/>
          <w:sz w:val="20"/>
          <w:szCs w:val="20"/>
        </w:rPr>
        <w:t>Workshop</w:t>
      </w:r>
      <w:r>
        <w:rPr>
          <w:rFonts w:ascii="Avenir" w:eastAsiaTheme="minorHAnsi" w:hAnsi="Avenir" w:cstheme="minorBidi"/>
          <w:sz w:val="20"/>
          <w:szCs w:val="20"/>
        </w:rPr>
        <w:t xml:space="preserve"> </w:t>
      </w:r>
      <w:r w:rsidR="00F42653">
        <w:rPr>
          <w:rFonts w:ascii="Avenir" w:eastAsiaTheme="minorHAnsi" w:hAnsi="Avenir" w:cstheme="minorBidi"/>
          <w:sz w:val="20"/>
          <w:szCs w:val="20"/>
        </w:rPr>
        <w:t>sponsored by</w:t>
      </w:r>
      <w:r>
        <w:rPr>
          <w:rFonts w:ascii="Avenir" w:eastAsiaTheme="minorHAnsi" w:hAnsi="Avenir" w:cstheme="minorBidi"/>
          <w:sz w:val="20"/>
          <w:szCs w:val="20"/>
        </w:rPr>
        <w:t xml:space="preserve"> GSU Center for Excellence in Teaching, Learning, and Online Education. </w:t>
      </w:r>
      <w:r w:rsidR="00F42653">
        <w:rPr>
          <w:rFonts w:ascii="Avenir" w:eastAsiaTheme="minorHAnsi" w:hAnsi="Avenir" w:cstheme="minorBidi"/>
          <w:sz w:val="20"/>
          <w:szCs w:val="20"/>
        </w:rPr>
        <w:t>12 Mar. 2021, virtual.</w:t>
      </w:r>
    </w:p>
    <w:p w14:paraId="7E8753D2" w14:textId="7B56594B" w:rsidR="00BD237E" w:rsidRPr="00BD237E" w:rsidRDefault="00BD237E" w:rsidP="007B4472">
      <w:pPr>
        <w:pBdr>
          <w:bottom w:val="single" w:sz="6" w:space="10" w:color="auto"/>
        </w:pBdr>
        <w:spacing w:after="120"/>
        <w:ind w:left="360" w:hanging="360"/>
        <w:rPr>
          <w:rFonts w:ascii="Avenir" w:eastAsiaTheme="minorHAnsi" w:hAnsi="Avenir" w:cstheme="minorBidi"/>
          <w:sz w:val="20"/>
          <w:szCs w:val="20"/>
        </w:rPr>
      </w:pPr>
      <w:r w:rsidRPr="00BD237E">
        <w:rPr>
          <w:rFonts w:ascii="Avenir" w:eastAsiaTheme="minorHAnsi" w:hAnsi="Avenir" w:cstheme="minorBidi"/>
          <w:sz w:val="20"/>
          <w:szCs w:val="20"/>
        </w:rPr>
        <w:t>“</w:t>
      </w:r>
      <w:r w:rsidRPr="00BD237E">
        <w:rPr>
          <w:rFonts w:ascii="Avenir" w:eastAsiaTheme="minorHAnsi" w:hAnsi="Avenir" w:cstheme="minorBidi"/>
          <w:b/>
          <w:bCs/>
          <w:sz w:val="20"/>
          <w:szCs w:val="20"/>
        </w:rPr>
        <w:t>Cybersecurity Awareness Training.”</w:t>
      </w:r>
      <w:r w:rsidRPr="00BD237E">
        <w:rPr>
          <w:rFonts w:ascii="Avenir" w:eastAsiaTheme="minorHAnsi" w:hAnsi="Avenir" w:cstheme="minorBidi"/>
          <w:sz w:val="20"/>
          <w:szCs w:val="20"/>
        </w:rPr>
        <w:t xml:space="preserve"> Certification from GSU Instructional Innovation and Technology. </w:t>
      </w:r>
      <w:r>
        <w:rPr>
          <w:rFonts w:ascii="Avenir" w:eastAsiaTheme="minorHAnsi" w:hAnsi="Avenir" w:cstheme="minorBidi"/>
          <w:sz w:val="20"/>
          <w:szCs w:val="20"/>
        </w:rPr>
        <w:t>25 April 2021</w:t>
      </w:r>
      <w:r w:rsidRPr="00BD237E">
        <w:rPr>
          <w:rFonts w:ascii="Avenir" w:eastAsiaTheme="minorHAnsi" w:hAnsi="Avenir" w:cstheme="minorBidi"/>
          <w:sz w:val="20"/>
          <w:szCs w:val="20"/>
        </w:rPr>
        <w:t>, Atlanta, GA.</w:t>
      </w:r>
    </w:p>
    <w:p w14:paraId="1232DA6C" w14:textId="75A06BEB" w:rsidR="00E61010" w:rsidRPr="00BD237E" w:rsidRDefault="00AA08B8" w:rsidP="007B4472">
      <w:pPr>
        <w:pBdr>
          <w:bottom w:val="single" w:sz="6" w:space="10" w:color="auto"/>
        </w:pBdr>
        <w:spacing w:after="120"/>
        <w:ind w:left="360" w:hanging="360"/>
        <w:rPr>
          <w:rFonts w:ascii="Avenir" w:eastAsiaTheme="minorHAnsi" w:hAnsi="Avenir" w:cstheme="minorBidi"/>
          <w:sz w:val="20"/>
          <w:szCs w:val="20"/>
        </w:rPr>
      </w:pPr>
      <w:r w:rsidRPr="00BD237E">
        <w:rPr>
          <w:rFonts w:ascii="Avenir" w:eastAsiaTheme="minorHAnsi" w:hAnsi="Avenir" w:cstheme="minorBidi"/>
          <w:b/>
          <w:bCs/>
          <w:sz w:val="20"/>
          <w:szCs w:val="20"/>
        </w:rPr>
        <w:t>“</w:t>
      </w:r>
      <w:r w:rsidR="00C7420B" w:rsidRPr="00BD237E">
        <w:rPr>
          <w:rFonts w:ascii="Avenir" w:eastAsiaTheme="minorHAnsi" w:hAnsi="Avenir" w:cstheme="minorBidi"/>
          <w:b/>
          <w:bCs/>
          <w:sz w:val="20"/>
          <w:szCs w:val="20"/>
        </w:rPr>
        <w:t>Mastering Online Teaching: Fundamentals of Course Design and Delivery</w:t>
      </w:r>
      <w:r w:rsidRPr="00BD237E">
        <w:rPr>
          <w:rFonts w:ascii="Avenir" w:eastAsiaTheme="minorHAnsi" w:hAnsi="Avenir" w:cstheme="minorBidi"/>
          <w:b/>
          <w:bCs/>
          <w:sz w:val="20"/>
          <w:szCs w:val="20"/>
        </w:rPr>
        <w:t>.”</w:t>
      </w:r>
      <w:r w:rsidR="00EE6299" w:rsidRPr="00BD237E">
        <w:rPr>
          <w:rFonts w:ascii="Avenir" w:eastAsiaTheme="minorHAnsi" w:hAnsi="Avenir" w:cstheme="minorBidi"/>
          <w:sz w:val="20"/>
          <w:szCs w:val="20"/>
        </w:rPr>
        <w:t xml:space="preserve"> Certification badge from GSU Center for Teaching</w:t>
      </w:r>
      <w:r w:rsidR="00F42653">
        <w:rPr>
          <w:rFonts w:ascii="Avenir" w:eastAsiaTheme="minorHAnsi" w:hAnsi="Avenir" w:cstheme="minorBidi"/>
          <w:sz w:val="20"/>
          <w:szCs w:val="20"/>
        </w:rPr>
        <w:t>,</w:t>
      </w:r>
      <w:r w:rsidR="00EE6299" w:rsidRPr="00BD237E">
        <w:rPr>
          <w:rFonts w:ascii="Avenir" w:eastAsiaTheme="minorHAnsi" w:hAnsi="Avenir" w:cstheme="minorBidi"/>
          <w:sz w:val="20"/>
          <w:szCs w:val="20"/>
        </w:rPr>
        <w:t xml:space="preserve"> Learning</w:t>
      </w:r>
      <w:r w:rsidR="00F42653">
        <w:rPr>
          <w:rFonts w:ascii="Avenir" w:eastAsiaTheme="minorHAnsi" w:hAnsi="Avenir" w:cstheme="minorBidi"/>
          <w:sz w:val="20"/>
          <w:szCs w:val="20"/>
        </w:rPr>
        <w:t>, and Online Education</w:t>
      </w:r>
      <w:r w:rsidR="00EE6299" w:rsidRPr="00BD237E">
        <w:rPr>
          <w:rFonts w:ascii="Avenir" w:eastAsiaTheme="minorHAnsi" w:hAnsi="Avenir" w:cstheme="minorBidi"/>
          <w:sz w:val="20"/>
          <w:szCs w:val="20"/>
        </w:rPr>
        <w:t xml:space="preserve">. </w:t>
      </w:r>
      <w:r w:rsidR="00931CBE" w:rsidRPr="00BD237E">
        <w:rPr>
          <w:rFonts w:ascii="Avenir" w:eastAsiaTheme="minorHAnsi" w:hAnsi="Avenir" w:cstheme="minorBidi"/>
          <w:sz w:val="20"/>
          <w:szCs w:val="20"/>
        </w:rPr>
        <w:t>4 June 2020, Atlanta, GA.</w:t>
      </w:r>
    </w:p>
    <w:p w14:paraId="502902BC" w14:textId="58B814D7" w:rsidR="001832A2" w:rsidRPr="00BD237E" w:rsidRDefault="001832A2" w:rsidP="007B4472">
      <w:pPr>
        <w:pBdr>
          <w:bottom w:val="single" w:sz="6" w:space="10" w:color="auto"/>
        </w:pBdr>
        <w:spacing w:after="120"/>
        <w:ind w:left="360" w:hanging="360"/>
        <w:rPr>
          <w:rFonts w:ascii="Avenir" w:eastAsiaTheme="minorHAnsi" w:hAnsi="Avenir" w:cstheme="minorBidi"/>
          <w:sz w:val="20"/>
          <w:szCs w:val="20"/>
        </w:rPr>
      </w:pPr>
      <w:r w:rsidRPr="00BD237E">
        <w:rPr>
          <w:rFonts w:ascii="Avenir" w:eastAsiaTheme="minorHAnsi" w:hAnsi="Avenir" w:cstheme="minorBidi"/>
          <w:sz w:val="20"/>
          <w:szCs w:val="20"/>
        </w:rPr>
        <w:t>“</w:t>
      </w:r>
      <w:r w:rsidRPr="00BD237E">
        <w:rPr>
          <w:rFonts w:ascii="Avenir" w:eastAsiaTheme="minorHAnsi" w:hAnsi="Avenir" w:cstheme="minorBidi"/>
          <w:b/>
          <w:bCs/>
          <w:sz w:val="20"/>
          <w:szCs w:val="20"/>
        </w:rPr>
        <w:t>Cybersecurity Awareness Training</w:t>
      </w:r>
      <w:r w:rsidR="008D5371" w:rsidRPr="00BD237E">
        <w:rPr>
          <w:rFonts w:ascii="Avenir" w:eastAsiaTheme="minorHAnsi" w:hAnsi="Avenir" w:cstheme="minorBidi"/>
          <w:b/>
          <w:bCs/>
          <w:sz w:val="20"/>
          <w:szCs w:val="20"/>
        </w:rPr>
        <w:t>.”</w:t>
      </w:r>
      <w:r w:rsidR="008D5371" w:rsidRPr="00BD237E">
        <w:rPr>
          <w:rFonts w:ascii="Avenir" w:eastAsiaTheme="minorHAnsi" w:hAnsi="Avenir" w:cstheme="minorBidi"/>
          <w:sz w:val="20"/>
          <w:szCs w:val="20"/>
        </w:rPr>
        <w:t xml:space="preserve"> </w:t>
      </w:r>
      <w:r w:rsidR="00AC6497" w:rsidRPr="00BD237E">
        <w:rPr>
          <w:rFonts w:ascii="Avenir" w:eastAsiaTheme="minorHAnsi" w:hAnsi="Avenir" w:cstheme="minorBidi"/>
          <w:sz w:val="20"/>
          <w:szCs w:val="20"/>
        </w:rPr>
        <w:t>Certification from GSU Instructional Innovation and Technology</w:t>
      </w:r>
      <w:r w:rsidR="008D5371" w:rsidRPr="00BD237E">
        <w:rPr>
          <w:rFonts w:ascii="Avenir" w:eastAsiaTheme="minorHAnsi" w:hAnsi="Avenir" w:cstheme="minorBidi"/>
          <w:sz w:val="20"/>
          <w:szCs w:val="20"/>
        </w:rPr>
        <w:t>. 1 June 2020, Atlanta, GA.</w:t>
      </w:r>
    </w:p>
    <w:p w14:paraId="2904519A" w14:textId="0D51816E" w:rsidR="00B13329" w:rsidRPr="00BD237E" w:rsidRDefault="00B13329" w:rsidP="007B4472">
      <w:pPr>
        <w:pBdr>
          <w:bottom w:val="single" w:sz="6" w:space="10" w:color="auto"/>
        </w:pBdr>
        <w:spacing w:after="120"/>
        <w:ind w:left="360" w:hanging="360"/>
        <w:rPr>
          <w:rFonts w:ascii="Avenir" w:eastAsiaTheme="minorHAnsi" w:hAnsi="Avenir" w:cstheme="minorBidi"/>
          <w:sz w:val="20"/>
          <w:szCs w:val="20"/>
        </w:rPr>
      </w:pPr>
      <w:r w:rsidRPr="00BD237E">
        <w:rPr>
          <w:rFonts w:ascii="Avenir" w:eastAsiaTheme="minorHAnsi" w:hAnsi="Avenir" w:cstheme="minorBidi"/>
          <w:b/>
          <w:bCs/>
          <w:sz w:val="20"/>
          <w:szCs w:val="20"/>
        </w:rPr>
        <w:t>“COVID-19 Best Practices.”</w:t>
      </w:r>
      <w:r w:rsidRPr="00BD237E">
        <w:rPr>
          <w:rFonts w:ascii="Avenir" w:eastAsiaTheme="minorHAnsi" w:hAnsi="Avenir" w:cstheme="minorBidi"/>
          <w:sz w:val="20"/>
          <w:szCs w:val="20"/>
        </w:rPr>
        <w:t xml:space="preserve"> Certification from GSU Instructional Innovation and Technology. 1 June 2020, Atlanta, GA.</w:t>
      </w:r>
    </w:p>
    <w:p w14:paraId="1D6733C2" w14:textId="5AFF60D6" w:rsidR="005B642A" w:rsidRPr="00BD237E" w:rsidRDefault="00AC0EF4" w:rsidP="007B4472">
      <w:pPr>
        <w:pBdr>
          <w:bottom w:val="single" w:sz="6" w:space="10" w:color="auto"/>
        </w:pBdr>
        <w:spacing w:after="120"/>
        <w:ind w:left="360" w:hanging="360"/>
        <w:rPr>
          <w:rFonts w:ascii="Avenir" w:hAnsi="Avenir"/>
          <w:bCs/>
          <w:sz w:val="20"/>
          <w:szCs w:val="20"/>
        </w:rPr>
      </w:pPr>
      <w:r w:rsidRPr="00BD237E">
        <w:rPr>
          <w:rFonts w:ascii="Avenir" w:hAnsi="Avenir"/>
          <w:b/>
          <w:sz w:val="20"/>
          <w:szCs w:val="20"/>
        </w:rPr>
        <w:t>“</w:t>
      </w:r>
      <w:r w:rsidR="005B642A" w:rsidRPr="00BD237E">
        <w:rPr>
          <w:rFonts w:ascii="Avenir" w:hAnsi="Avenir"/>
          <w:b/>
          <w:sz w:val="20"/>
          <w:szCs w:val="20"/>
        </w:rPr>
        <w:t>Social Media: Navigating Copyright</w:t>
      </w:r>
      <w:r w:rsidRPr="00BD237E">
        <w:rPr>
          <w:rFonts w:ascii="Avenir" w:hAnsi="Avenir"/>
          <w:b/>
          <w:sz w:val="20"/>
          <w:szCs w:val="20"/>
        </w:rPr>
        <w:t xml:space="preserve"> Law.”</w:t>
      </w:r>
      <w:r w:rsidRPr="00BD237E">
        <w:rPr>
          <w:rFonts w:ascii="Avenir" w:hAnsi="Avenir"/>
          <w:bCs/>
          <w:sz w:val="20"/>
          <w:szCs w:val="20"/>
        </w:rPr>
        <w:t xml:space="preserve"> Workshop directed by the GSU College of Arts and Sciences</w:t>
      </w:r>
      <w:r w:rsidR="00534A6A" w:rsidRPr="00BD237E">
        <w:rPr>
          <w:rFonts w:ascii="Avenir" w:hAnsi="Avenir"/>
          <w:bCs/>
          <w:sz w:val="20"/>
          <w:szCs w:val="20"/>
        </w:rPr>
        <w:t>. 15 Jan. 2020</w:t>
      </w:r>
      <w:r w:rsidR="00404531" w:rsidRPr="00BD237E">
        <w:rPr>
          <w:rFonts w:ascii="Avenir" w:hAnsi="Avenir"/>
          <w:bCs/>
          <w:sz w:val="20"/>
          <w:szCs w:val="20"/>
        </w:rPr>
        <w:t xml:space="preserve">, Atlanta, GA. </w:t>
      </w:r>
    </w:p>
    <w:p w14:paraId="17AAF655" w14:textId="6F147741" w:rsidR="006B1C22" w:rsidRPr="00BD237E" w:rsidRDefault="00BD237E" w:rsidP="007B4472">
      <w:pPr>
        <w:pBdr>
          <w:bottom w:val="single" w:sz="6" w:space="10" w:color="auto"/>
        </w:pBdr>
        <w:spacing w:after="120"/>
        <w:ind w:left="360" w:hanging="360"/>
        <w:rPr>
          <w:rFonts w:ascii="Avenir" w:hAnsi="Avenir"/>
          <w:bCs/>
          <w:sz w:val="20"/>
          <w:szCs w:val="20"/>
        </w:rPr>
      </w:pPr>
      <w:r w:rsidRPr="00BD237E">
        <w:rPr>
          <w:rFonts w:ascii="Avenir" w:hAnsi="Avenir"/>
          <w:b/>
          <w:sz w:val="20"/>
          <w:szCs w:val="20"/>
        </w:rPr>
        <w:t>Georgia (SWCA-GA) fall forum</w:t>
      </w:r>
      <w:r w:rsidR="00F42653">
        <w:rPr>
          <w:rFonts w:ascii="Avenir" w:hAnsi="Avenir"/>
          <w:bCs/>
          <w:sz w:val="20"/>
          <w:szCs w:val="20"/>
        </w:rPr>
        <w:t xml:space="preserve">. </w:t>
      </w:r>
      <w:r w:rsidR="00B70839" w:rsidRPr="00BD237E">
        <w:rPr>
          <w:rFonts w:ascii="Avenir" w:hAnsi="Avenir"/>
          <w:bCs/>
          <w:sz w:val="20"/>
          <w:szCs w:val="20"/>
        </w:rPr>
        <w:t>Southeastern Writing Center Association</w:t>
      </w:r>
      <w:r w:rsidR="00340C87" w:rsidRPr="00BD237E">
        <w:rPr>
          <w:rFonts w:ascii="Avenir" w:hAnsi="Avenir"/>
          <w:bCs/>
          <w:sz w:val="20"/>
          <w:szCs w:val="20"/>
        </w:rPr>
        <w:t xml:space="preserve">, University of West Georgia, </w:t>
      </w:r>
      <w:r w:rsidR="00631629" w:rsidRPr="00BD237E">
        <w:rPr>
          <w:rFonts w:ascii="Avenir" w:hAnsi="Avenir"/>
          <w:bCs/>
          <w:sz w:val="20"/>
          <w:szCs w:val="20"/>
        </w:rPr>
        <w:t>14 Sept. 2019</w:t>
      </w:r>
      <w:r w:rsidR="00D807AB" w:rsidRPr="00BD237E">
        <w:rPr>
          <w:rFonts w:ascii="Avenir" w:hAnsi="Avenir"/>
          <w:bCs/>
          <w:sz w:val="20"/>
          <w:szCs w:val="20"/>
        </w:rPr>
        <w:t>, Carrollton, GA</w:t>
      </w:r>
      <w:r w:rsidR="00A11D53" w:rsidRPr="00BD237E">
        <w:rPr>
          <w:rFonts w:ascii="Avenir" w:hAnsi="Avenir"/>
          <w:bCs/>
          <w:sz w:val="20"/>
          <w:szCs w:val="20"/>
        </w:rPr>
        <w:t>.</w:t>
      </w:r>
    </w:p>
    <w:p w14:paraId="76213525" w14:textId="0A30AEC6" w:rsidR="002628A1" w:rsidRPr="00BD237E" w:rsidRDefault="00BD237E" w:rsidP="007B4472">
      <w:pPr>
        <w:pBdr>
          <w:bottom w:val="single" w:sz="6" w:space="10" w:color="auto"/>
        </w:pBdr>
        <w:spacing w:after="120"/>
        <w:ind w:left="360" w:hanging="360"/>
        <w:rPr>
          <w:rFonts w:ascii="Avenir" w:hAnsi="Avenir"/>
          <w:bCs/>
          <w:sz w:val="20"/>
          <w:szCs w:val="20"/>
        </w:rPr>
      </w:pPr>
      <w:r w:rsidRPr="00BD237E">
        <w:rPr>
          <w:rFonts w:ascii="Avenir" w:hAnsi="Avenir"/>
          <w:b/>
          <w:sz w:val="20"/>
          <w:szCs w:val="20"/>
        </w:rPr>
        <w:t>Georgia Director’s Day Out</w:t>
      </w:r>
      <w:r w:rsidR="00F42653">
        <w:rPr>
          <w:rFonts w:ascii="Avenir" w:hAnsi="Avenir"/>
          <w:bCs/>
          <w:sz w:val="20"/>
          <w:szCs w:val="20"/>
        </w:rPr>
        <w:t xml:space="preserve">. </w:t>
      </w:r>
      <w:r w:rsidR="005B0F83" w:rsidRPr="00BD237E">
        <w:rPr>
          <w:rFonts w:ascii="Avenir" w:hAnsi="Avenir"/>
          <w:bCs/>
          <w:sz w:val="20"/>
          <w:szCs w:val="20"/>
        </w:rPr>
        <w:t xml:space="preserve">Southeastern Writing Center Association, Georgia College, </w:t>
      </w:r>
      <w:r w:rsidR="00D807AB" w:rsidRPr="00BD237E">
        <w:rPr>
          <w:rFonts w:ascii="Avenir" w:hAnsi="Avenir"/>
          <w:bCs/>
          <w:sz w:val="20"/>
          <w:szCs w:val="20"/>
        </w:rPr>
        <w:t xml:space="preserve">12 Jul. 2019, Milledgeville, GA. </w:t>
      </w:r>
    </w:p>
    <w:p w14:paraId="2472CB3A" w14:textId="57B67FA0" w:rsidR="00A05E11" w:rsidRPr="00BD237E" w:rsidRDefault="00A05E11" w:rsidP="007B4472">
      <w:pPr>
        <w:pBdr>
          <w:bottom w:val="single" w:sz="6" w:space="10" w:color="auto"/>
        </w:pBdr>
        <w:spacing w:after="120"/>
        <w:ind w:left="360" w:hanging="360"/>
        <w:rPr>
          <w:rFonts w:ascii="Avenir" w:hAnsi="Avenir"/>
          <w:bCs/>
          <w:sz w:val="20"/>
          <w:szCs w:val="20"/>
        </w:rPr>
      </w:pPr>
      <w:r w:rsidRPr="00BD237E">
        <w:rPr>
          <w:rFonts w:ascii="Avenir" w:hAnsi="Avenir"/>
          <w:b/>
          <w:sz w:val="20"/>
          <w:szCs w:val="20"/>
        </w:rPr>
        <w:t>Green Zone training</w:t>
      </w:r>
      <w:r w:rsidR="00A11D53" w:rsidRPr="00BD237E">
        <w:rPr>
          <w:rFonts w:ascii="Avenir" w:hAnsi="Avenir"/>
          <w:bCs/>
          <w:sz w:val="20"/>
          <w:szCs w:val="20"/>
        </w:rPr>
        <w:t xml:space="preserve">, </w:t>
      </w:r>
      <w:r w:rsidR="007D26A7" w:rsidRPr="00BD237E">
        <w:rPr>
          <w:rFonts w:ascii="Avenir" w:hAnsi="Avenir"/>
          <w:bCs/>
          <w:sz w:val="20"/>
          <w:szCs w:val="20"/>
        </w:rPr>
        <w:t xml:space="preserve">conducted by the Georgia State University Office of Military Outreach, </w:t>
      </w:r>
      <w:r w:rsidR="001A78D4" w:rsidRPr="00BD237E">
        <w:rPr>
          <w:rFonts w:ascii="Avenir" w:hAnsi="Avenir"/>
          <w:bCs/>
          <w:sz w:val="20"/>
          <w:szCs w:val="20"/>
        </w:rPr>
        <w:t>Aug. 2018.</w:t>
      </w:r>
    </w:p>
    <w:p w14:paraId="15A7EEE0" w14:textId="3623E293" w:rsidR="004D561C" w:rsidRDefault="00BD237E" w:rsidP="007B4472">
      <w:pPr>
        <w:pBdr>
          <w:bottom w:val="single" w:sz="6" w:space="10" w:color="auto"/>
        </w:pBdr>
        <w:spacing w:after="120"/>
        <w:ind w:left="360" w:hanging="360"/>
        <w:rPr>
          <w:rFonts w:ascii="Avenir" w:hAnsi="Avenir"/>
          <w:bCs/>
          <w:sz w:val="20"/>
          <w:szCs w:val="20"/>
        </w:rPr>
      </w:pPr>
      <w:r w:rsidRPr="00BD237E">
        <w:rPr>
          <w:rFonts w:ascii="Avenir" w:hAnsi="Avenir"/>
          <w:b/>
          <w:sz w:val="20"/>
          <w:szCs w:val="20"/>
        </w:rPr>
        <w:t>English Graduate Teaching Assistant Mentorship Program</w:t>
      </w:r>
      <w:r w:rsidRPr="00BD237E">
        <w:rPr>
          <w:rFonts w:ascii="Avenir" w:hAnsi="Avenir"/>
          <w:bCs/>
          <w:sz w:val="20"/>
          <w:szCs w:val="20"/>
        </w:rPr>
        <w:t>, Georgia State University</w:t>
      </w:r>
      <w:r>
        <w:rPr>
          <w:rFonts w:ascii="Avenir" w:hAnsi="Avenir"/>
          <w:bCs/>
          <w:sz w:val="20"/>
          <w:szCs w:val="20"/>
        </w:rPr>
        <w:t xml:space="preserve">, </w:t>
      </w:r>
      <w:r w:rsidRPr="00BD237E">
        <w:rPr>
          <w:rFonts w:ascii="Avenir" w:hAnsi="Avenir"/>
          <w:bCs/>
          <w:sz w:val="20"/>
          <w:szCs w:val="20"/>
        </w:rPr>
        <w:t>Mentor: Benjamin</w:t>
      </w:r>
      <w:r w:rsidR="004D561C">
        <w:rPr>
          <w:rFonts w:ascii="Avenir" w:hAnsi="Avenir"/>
          <w:bCs/>
          <w:sz w:val="20"/>
          <w:szCs w:val="20"/>
        </w:rPr>
        <w:t xml:space="preserve"> </w:t>
      </w:r>
      <w:proofErr w:type="spellStart"/>
      <w:r w:rsidR="004D561C">
        <w:rPr>
          <w:rFonts w:ascii="Avenir" w:hAnsi="Avenir"/>
          <w:bCs/>
          <w:sz w:val="20"/>
          <w:szCs w:val="20"/>
        </w:rPr>
        <w:t>Kolenda</w:t>
      </w:r>
      <w:proofErr w:type="spellEnd"/>
      <w:r w:rsidR="004D561C">
        <w:rPr>
          <w:rFonts w:ascii="Avenir" w:hAnsi="Avenir"/>
          <w:bCs/>
          <w:sz w:val="20"/>
          <w:szCs w:val="20"/>
        </w:rPr>
        <w:t>, 2017-2018.</w:t>
      </w:r>
      <w:r w:rsidRPr="00BD237E">
        <w:rPr>
          <w:rFonts w:ascii="Avenir" w:hAnsi="Avenir"/>
          <w:bCs/>
          <w:sz w:val="20"/>
          <w:szCs w:val="20"/>
        </w:rPr>
        <w:t xml:space="preserve"> </w:t>
      </w:r>
    </w:p>
    <w:p w14:paraId="14D1B7E1" w14:textId="77777777" w:rsidR="007B4472" w:rsidRDefault="007B4472" w:rsidP="004D561C">
      <w:pPr>
        <w:pBdr>
          <w:bottom w:val="single" w:sz="6" w:space="1" w:color="auto"/>
        </w:pBdr>
        <w:spacing w:after="120"/>
        <w:ind w:left="-90" w:hanging="360"/>
        <w:rPr>
          <w:rFonts w:ascii="Avenir" w:hAnsi="Avenir"/>
          <w:bCs/>
          <w:sz w:val="20"/>
          <w:szCs w:val="20"/>
        </w:rPr>
      </w:pPr>
    </w:p>
    <w:p w14:paraId="415BDF1A" w14:textId="5B02C879" w:rsidR="00B84904" w:rsidRPr="00F24DB3" w:rsidRDefault="002A54DA" w:rsidP="004D561C">
      <w:pPr>
        <w:pBdr>
          <w:bottom w:val="single" w:sz="6" w:space="1" w:color="auto"/>
        </w:pBdr>
        <w:spacing w:after="120"/>
        <w:ind w:left="-90" w:hanging="360"/>
        <w:rPr>
          <w:rFonts w:ascii="Avenir" w:hAnsi="Avenir"/>
          <w:b/>
        </w:rPr>
      </w:pPr>
      <w:r>
        <w:rPr>
          <w:rFonts w:ascii="Avenir" w:hAnsi="Avenir"/>
          <w:b/>
        </w:rPr>
        <w:t>PROFESSIONAL AFFILIATIONS</w:t>
      </w:r>
    </w:p>
    <w:p w14:paraId="6E1FD71B" w14:textId="77777777" w:rsidR="00B84904" w:rsidRPr="00E233BE" w:rsidRDefault="00B84904" w:rsidP="00BC6224">
      <w:pPr>
        <w:ind w:left="-360"/>
        <w:rPr>
          <w:rFonts w:ascii="Avenir" w:hAnsi="Avenir"/>
          <w:sz w:val="22"/>
          <w:szCs w:val="22"/>
        </w:rPr>
      </w:pPr>
    </w:p>
    <w:p w14:paraId="4C5CA104" w14:textId="2A6C8717" w:rsidR="004D24DF" w:rsidRDefault="004D24DF" w:rsidP="00B84904">
      <w:pPr>
        <w:ind w:left="-180"/>
        <w:rPr>
          <w:rFonts w:ascii="Avenir" w:hAnsi="Avenir"/>
          <w:sz w:val="20"/>
        </w:rPr>
      </w:pPr>
      <w:r>
        <w:rPr>
          <w:rFonts w:ascii="Avenir" w:hAnsi="Avenir"/>
          <w:sz w:val="20"/>
        </w:rPr>
        <w:t>Society for Cinema and Media Studies</w:t>
      </w:r>
    </w:p>
    <w:p w14:paraId="05F1A01D" w14:textId="2511329F" w:rsidR="00BC6224" w:rsidRPr="008672C4" w:rsidRDefault="00BC6224" w:rsidP="00B84904">
      <w:pPr>
        <w:ind w:left="-180"/>
        <w:rPr>
          <w:rFonts w:ascii="Avenir" w:hAnsi="Avenir"/>
          <w:sz w:val="20"/>
        </w:rPr>
      </w:pPr>
      <w:r w:rsidRPr="008672C4">
        <w:rPr>
          <w:rFonts w:ascii="Avenir" w:hAnsi="Avenir"/>
          <w:sz w:val="20"/>
        </w:rPr>
        <w:t>Popular Culture Association</w:t>
      </w:r>
    </w:p>
    <w:p w14:paraId="21983348" w14:textId="0AB0CF76" w:rsidR="00BC6224" w:rsidRDefault="00BC6224" w:rsidP="00B84904">
      <w:pPr>
        <w:ind w:left="-180"/>
        <w:rPr>
          <w:rFonts w:ascii="Avenir" w:hAnsi="Avenir"/>
          <w:sz w:val="20"/>
        </w:rPr>
      </w:pPr>
      <w:r w:rsidRPr="008672C4">
        <w:rPr>
          <w:rFonts w:ascii="Avenir" w:hAnsi="Avenir"/>
          <w:sz w:val="20"/>
        </w:rPr>
        <w:t>Popular Culture Association of the South</w:t>
      </w:r>
    </w:p>
    <w:p w14:paraId="3C13AAB3" w14:textId="6E56D3F5" w:rsidR="007840F7" w:rsidRDefault="007840F7" w:rsidP="00B84904">
      <w:pPr>
        <w:ind w:left="-180"/>
        <w:rPr>
          <w:rFonts w:ascii="Avenir" w:hAnsi="Avenir"/>
          <w:sz w:val="20"/>
        </w:rPr>
      </w:pPr>
      <w:r>
        <w:rPr>
          <w:rFonts w:ascii="Avenir" w:hAnsi="Avenir"/>
          <w:sz w:val="20"/>
        </w:rPr>
        <w:t>Southwestern Popular Culture Association</w:t>
      </w:r>
    </w:p>
    <w:p w14:paraId="2F00F871" w14:textId="77777777" w:rsidR="00DA631A" w:rsidRDefault="00577C2A" w:rsidP="00DA631A">
      <w:pPr>
        <w:ind w:left="-180"/>
        <w:rPr>
          <w:rFonts w:ascii="Avenir" w:hAnsi="Avenir"/>
          <w:sz w:val="20"/>
        </w:rPr>
      </w:pPr>
      <w:r>
        <w:rPr>
          <w:rFonts w:ascii="Avenir" w:hAnsi="Avenir"/>
          <w:sz w:val="20"/>
        </w:rPr>
        <w:t>S</w:t>
      </w:r>
      <w:r w:rsidR="00DE7909">
        <w:rPr>
          <w:rFonts w:ascii="Avenir" w:hAnsi="Avenir"/>
          <w:sz w:val="20"/>
        </w:rPr>
        <w:t>outheastern Writing Center Association</w:t>
      </w:r>
      <w:r w:rsidR="00DA631A" w:rsidRPr="00DA631A">
        <w:rPr>
          <w:rFonts w:ascii="Avenir" w:hAnsi="Avenir"/>
          <w:sz w:val="20"/>
        </w:rPr>
        <w:t xml:space="preserve"> </w:t>
      </w:r>
    </w:p>
    <w:p w14:paraId="57B61539" w14:textId="0F26D4BB" w:rsidR="00577C2A" w:rsidRPr="00C342F8" w:rsidRDefault="00C342F8" w:rsidP="004D0EB8">
      <w:pPr>
        <w:ind w:left="-180"/>
        <w:rPr>
          <w:rFonts w:ascii="Avenir" w:hAnsi="Avenir"/>
          <w:i/>
          <w:iCs/>
          <w:sz w:val="20"/>
        </w:rPr>
      </w:pPr>
      <w:r>
        <w:rPr>
          <w:rFonts w:ascii="Avenir" w:hAnsi="Avenir"/>
          <w:sz w:val="20"/>
        </w:rPr>
        <w:t xml:space="preserve">Association for the Study of </w:t>
      </w:r>
      <w:r>
        <w:rPr>
          <w:rFonts w:ascii="Avenir" w:hAnsi="Avenir"/>
          <w:i/>
          <w:iCs/>
          <w:sz w:val="20"/>
        </w:rPr>
        <w:t>Buffy+</w:t>
      </w:r>
    </w:p>
    <w:p w14:paraId="78B8A07E" w14:textId="0140A1A8" w:rsidR="0063024A" w:rsidRPr="008672C4" w:rsidRDefault="0063024A" w:rsidP="00B84904">
      <w:pPr>
        <w:ind w:left="-180"/>
        <w:rPr>
          <w:rFonts w:ascii="Avenir" w:hAnsi="Avenir"/>
          <w:sz w:val="20"/>
        </w:rPr>
      </w:pPr>
      <w:r>
        <w:rPr>
          <w:rFonts w:ascii="Avenir" w:hAnsi="Avenir"/>
          <w:sz w:val="20"/>
        </w:rPr>
        <w:t xml:space="preserve">South Atlantic Modern </w:t>
      </w:r>
      <w:r w:rsidR="000363C7">
        <w:rPr>
          <w:rFonts w:ascii="Avenir" w:hAnsi="Avenir"/>
          <w:sz w:val="20"/>
        </w:rPr>
        <w:t>L</w:t>
      </w:r>
      <w:r>
        <w:rPr>
          <w:rFonts w:ascii="Avenir" w:hAnsi="Avenir"/>
          <w:sz w:val="20"/>
        </w:rPr>
        <w:t>anguage Association</w:t>
      </w:r>
    </w:p>
    <w:p w14:paraId="66F41437" w14:textId="02333045" w:rsidR="00BC6224" w:rsidRPr="008672C4" w:rsidRDefault="00BC6224" w:rsidP="00B84904">
      <w:pPr>
        <w:ind w:left="-180"/>
        <w:rPr>
          <w:rFonts w:ascii="Avenir" w:hAnsi="Avenir"/>
          <w:sz w:val="20"/>
        </w:rPr>
      </w:pPr>
      <w:r w:rsidRPr="008672C4">
        <w:rPr>
          <w:rFonts w:ascii="Avenir" w:hAnsi="Avenir"/>
          <w:sz w:val="20"/>
        </w:rPr>
        <w:t>Georgia State University Graduate English Association</w:t>
      </w:r>
    </w:p>
    <w:p w14:paraId="2F6111B6" w14:textId="4CBBC79F" w:rsidR="005D41C5" w:rsidRDefault="00BC6224" w:rsidP="005D41C5">
      <w:pPr>
        <w:ind w:left="-180"/>
        <w:rPr>
          <w:rFonts w:ascii="Avenir" w:hAnsi="Avenir"/>
          <w:sz w:val="20"/>
        </w:rPr>
      </w:pPr>
      <w:r w:rsidRPr="008672C4">
        <w:rPr>
          <w:rFonts w:ascii="Avenir" w:hAnsi="Avenir"/>
          <w:sz w:val="20"/>
        </w:rPr>
        <w:t>Rhetoric Society of America</w:t>
      </w:r>
      <w:r w:rsidR="00F42653">
        <w:rPr>
          <w:rFonts w:ascii="Avenir" w:hAnsi="Avenir"/>
          <w:sz w:val="20"/>
        </w:rPr>
        <w:t xml:space="preserve"> (</w:t>
      </w:r>
      <w:r w:rsidRPr="008672C4">
        <w:rPr>
          <w:rFonts w:ascii="Avenir" w:hAnsi="Avenir"/>
          <w:sz w:val="20"/>
        </w:rPr>
        <w:t>Georgia State University chapter</w:t>
      </w:r>
      <w:r w:rsidR="00F42653">
        <w:rPr>
          <w:rFonts w:ascii="Avenir" w:hAnsi="Avenir"/>
          <w:sz w:val="20"/>
        </w:rPr>
        <w:t>)</w:t>
      </w:r>
    </w:p>
    <w:p w14:paraId="5FE065F8" w14:textId="5675594A" w:rsidR="005D41C5" w:rsidRDefault="005D41C5" w:rsidP="005D41C5">
      <w:pPr>
        <w:ind w:left="-180"/>
        <w:rPr>
          <w:rFonts w:ascii="Avenir" w:hAnsi="Avenir"/>
          <w:sz w:val="20"/>
        </w:rPr>
      </w:pPr>
    </w:p>
    <w:p w14:paraId="6EEF53BB" w14:textId="77777777" w:rsidR="00E233BE" w:rsidRPr="005D41C5" w:rsidRDefault="00E233BE" w:rsidP="005D41C5">
      <w:pPr>
        <w:ind w:left="-180"/>
        <w:rPr>
          <w:rFonts w:ascii="Avenir" w:hAnsi="Avenir"/>
          <w:sz w:val="20"/>
        </w:rPr>
      </w:pPr>
    </w:p>
    <w:p w14:paraId="7BDD9384" w14:textId="59BFCA20" w:rsidR="00BC6224" w:rsidRDefault="002A54DA" w:rsidP="005D41C5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  <w:r w:rsidRPr="00953FE3">
        <w:rPr>
          <w:rFonts w:ascii="Avenir" w:hAnsi="Avenir"/>
          <w:b/>
        </w:rPr>
        <w:t>LANGUAGES</w:t>
      </w:r>
    </w:p>
    <w:p w14:paraId="3E69E408" w14:textId="77777777" w:rsidR="00953FE3" w:rsidRPr="00953FE3" w:rsidRDefault="00953FE3" w:rsidP="00BC6224">
      <w:pPr>
        <w:ind w:left="-360"/>
        <w:rPr>
          <w:rFonts w:ascii="Avenir" w:hAnsi="Avenir"/>
          <w:b/>
        </w:rPr>
      </w:pPr>
    </w:p>
    <w:p w14:paraId="7E713C31" w14:textId="77777777" w:rsidR="00BC6224" w:rsidRPr="008672C4" w:rsidRDefault="00BC6224" w:rsidP="00953FE3">
      <w:pPr>
        <w:ind w:left="-180"/>
        <w:rPr>
          <w:rFonts w:ascii="Avenir" w:hAnsi="Avenir"/>
          <w:sz w:val="20"/>
        </w:rPr>
      </w:pPr>
      <w:r w:rsidRPr="008672C4">
        <w:rPr>
          <w:rFonts w:ascii="Avenir" w:hAnsi="Avenir"/>
          <w:b/>
          <w:sz w:val="20"/>
        </w:rPr>
        <w:t>English:</w:t>
      </w:r>
      <w:r w:rsidRPr="008672C4">
        <w:rPr>
          <w:rFonts w:ascii="Avenir" w:hAnsi="Avenir"/>
          <w:sz w:val="20"/>
        </w:rPr>
        <w:t xml:space="preserve"> native speaker</w:t>
      </w:r>
    </w:p>
    <w:p w14:paraId="591F0CC6" w14:textId="6CA03F63" w:rsidR="00BC6224" w:rsidRPr="008672C4" w:rsidRDefault="00BC6224" w:rsidP="00953FE3">
      <w:pPr>
        <w:ind w:left="-180"/>
        <w:rPr>
          <w:rFonts w:ascii="Avenir" w:hAnsi="Avenir"/>
          <w:sz w:val="20"/>
        </w:rPr>
      </w:pPr>
      <w:r w:rsidRPr="008672C4">
        <w:rPr>
          <w:rFonts w:ascii="Avenir" w:hAnsi="Avenir"/>
          <w:b/>
          <w:sz w:val="20"/>
        </w:rPr>
        <w:t>Spanish</w:t>
      </w:r>
      <w:r w:rsidRPr="008672C4">
        <w:rPr>
          <w:rFonts w:ascii="Avenir" w:hAnsi="Avenir"/>
          <w:sz w:val="20"/>
        </w:rPr>
        <w:t>: intermediate reading, basic writing</w:t>
      </w:r>
      <w:r w:rsidR="004F1F04" w:rsidRPr="008672C4">
        <w:rPr>
          <w:rFonts w:ascii="Avenir" w:hAnsi="Avenir"/>
          <w:sz w:val="20"/>
        </w:rPr>
        <w:t>/ speaking</w:t>
      </w:r>
      <w:r w:rsidRPr="008672C4">
        <w:rPr>
          <w:rFonts w:ascii="Avenir" w:hAnsi="Avenir"/>
          <w:sz w:val="20"/>
        </w:rPr>
        <w:t xml:space="preserve"> competence</w:t>
      </w:r>
    </w:p>
    <w:p w14:paraId="2DB01753" w14:textId="2771F5C5" w:rsidR="005F355A" w:rsidRPr="00953FE3" w:rsidRDefault="005F355A" w:rsidP="00953FE3">
      <w:pPr>
        <w:ind w:left="-180"/>
        <w:rPr>
          <w:rFonts w:ascii="Avenir" w:hAnsi="Avenir"/>
          <w:sz w:val="22"/>
        </w:rPr>
      </w:pPr>
      <w:r w:rsidRPr="008672C4">
        <w:rPr>
          <w:rFonts w:ascii="Avenir" w:hAnsi="Avenir"/>
          <w:b/>
          <w:sz w:val="20"/>
        </w:rPr>
        <w:t>French</w:t>
      </w:r>
      <w:r w:rsidRPr="008672C4">
        <w:rPr>
          <w:rFonts w:ascii="Avenir" w:hAnsi="Avenir"/>
          <w:sz w:val="20"/>
        </w:rPr>
        <w:t xml:space="preserve">: </w:t>
      </w:r>
      <w:r w:rsidR="000070C3">
        <w:rPr>
          <w:rFonts w:ascii="Avenir" w:hAnsi="Avenir"/>
          <w:sz w:val="20"/>
        </w:rPr>
        <w:t xml:space="preserve">basic reading </w:t>
      </w:r>
      <w:r w:rsidRPr="008672C4">
        <w:rPr>
          <w:rFonts w:ascii="Avenir" w:hAnsi="Avenir"/>
          <w:sz w:val="20"/>
        </w:rPr>
        <w:t>competence</w:t>
      </w:r>
    </w:p>
    <w:p w14:paraId="1739F434" w14:textId="77777777" w:rsidR="00BC6224" w:rsidRPr="00953FE3" w:rsidRDefault="00BC6224" w:rsidP="00953FE3">
      <w:pPr>
        <w:ind w:left="-180"/>
        <w:rPr>
          <w:rFonts w:ascii="Avenir" w:hAnsi="Avenir"/>
          <w:sz w:val="22"/>
        </w:rPr>
      </w:pPr>
    </w:p>
    <w:p w14:paraId="255A346D" w14:textId="55108E27" w:rsidR="00BC6224" w:rsidRPr="00953FE3" w:rsidRDefault="002A54DA" w:rsidP="00BC6224">
      <w:pPr>
        <w:pBdr>
          <w:bottom w:val="single" w:sz="6" w:space="1" w:color="auto"/>
        </w:pBdr>
        <w:ind w:left="-360"/>
        <w:rPr>
          <w:rFonts w:ascii="Avenir" w:hAnsi="Avenir"/>
          <w:b/>
        </w:rPr>
      </w:pPr>
      <w:r w:rsidRPr="00953FE3">
        <w:rPr>
          <w:rFonts w:ascii="Avenir" w:hAnsi="Avenir"/>
          <w:b/>
        </w:rPr>
        <w:lastRenderedPageBreak/>
        <w:t>REFERENCES</w:t>
      </w:r>
    </w:p>
    <w:p w14:paraId="3422E694" w14:textId="77777777" w:rsidR="00953FE3" w:rsidRDefault="00953FE3" w:rsidP="008672C4">
      <w:pPr>
        <w:rPr>
          <w:rFonts w:ascii="Avenir" w:hAnsi="Avenir"/>
          <w:sz w:val="22"/>
        </w:rPr>
      </w:pPr>
    </w:p>
    <w:p w14:paraId="4D9F0C78" w14:textId="24B70B43" w:rsidR="00A53C19" w:rsidRPr="007B4472" w:rsidRDefault="007B4472" w:rsidP="00BC6224">
      <w:pPr>
        <w:ind w:left="-360"/>
        <w:rPr>
          <w:rFonts w:ascii="Avenir" w:hAnsi="Avenir"/>
          <w:sz w:val="21"/>
        </w:rPr>
      </w:pPr>
      <w:r w:rsidRPr="007B4472">
        <w:rPr>
          <w:rFonts w:ascii="Avenir" w:hAnsi="Avenir"/>
          <w:sz w:val="20"/>
        </w:rPr>
        <w:t>Upon request</w:t>
      </w:r>
    </w:p>
    <w:sectPr w:rsidR="00A53C19" w:rsidRPr="007B4472" w:rsidSect="008B0CB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4CCC" w14:textId="77777777" w:rsidR="00FB4A86" w:rsidRDefault="00FB4A86" w:rsidP="00BC6224">
      <w:r>
        <w:separator/>
      </w:r>
    </w:p>
  </w:endnote>
  <w:endnote w:type="continuationSeparator" w:id="0">
    <w:p w14:paraId="7C9CDBB2" w14:textId="77777777" w:rsidR="00FB4A86" w:rsidRDefault="00FB4A86" w:rsidP="00BC6224">
      <w:r>
        <w:continuationSeparator/>
      </w:r>
    </w:p>
  </w:endnote>
  <w:endnote w:type="continuationNotice" w:id="1">
    <w:p w14:paraId="63EB5CEE" w14:textId="77777777" w:rsidR="00FB4A86" w:rsidRDefault="00FB4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 PT Bold">
    <w:altName w:val="Futura PT Bold"/>
    <w:panose1 w:val="020B0902020204090203"/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FCF3" w14:textId="77777777" w:rsidR="00FB4A86" w:rsidRDefault="00FB4A86" w:rsidP="00BC6224">
      <w:r>
        <w:separator/>
      </w:r>
    </w:p>
  </w:footnote>
  <w:footnote w:type="continuationSeparator" w:id="0">
    <w:p w14:paraId="793E5DFB" w14:textId="77777777" w:rsidR="00FB4A86" w:rsidRDefault="00FB4A86" w:rsidP="00BC6224">
      <w:r>
        <w:continuationSeparator/>
      </w:r>
    </w:p>
  </w:footnote>
  <w:footnote w:type="continuationNotice" w:id="1">
    <w:p w14:paraId="1E810052" w14:textId="77777777" w:rsidR="00FB4A86" w:rsidRDefault="00FB4A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19471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78B24B" w14:textId="40AF6964" w:rsidR="00D64BDD" w:rsidRDefault="00D64BDD" w:rsidP="00217BE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63E483" w14:textId="77777777" w:rsidR="00BC6224" w:rsidRDefault="00BC6224" w:rsidP="00D64B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sz w:val="20"/>
        <w:szCs w:val="20"/>
      </w:rPr>
      <w:id w:val="-1481075570"/>
      <w:docPartObj>
        <w:docPartGallery w:val="Page Numbers (Top of Page)"/>
        <w:docPartUnique/>
      </w:docPartObj>
    </w:sdtPr>
    <w:sdtEndPr>
      <w:rPr>
        <w:rStyle w:val="PageNumber"/>
        <w:rFonts w:ascii="Avenir Book" w:hAnsi="Avenir Book"/>
        <w:sz w:val="18"/>
        <w:szCs w:val="18"/>
      </w:rPr>
    </w:sdtEndPr>
    <w:sdtContent>
      <w:p w14:paraId="6E24BD22" w14:textId="2BCEBC00" w:rsidR="00D64BDD" w:rsidRPr="00DE3F0F" w:rsidRDefault="00D64BDD" w:rsidP="009A3530">
        <w:pPr>
          <w:pStyle w:val="Header"/>
          <w:framePr w:wrap="none" w:vAnchor="text" w:hAnchor="page" w:x="10632" w:y="7"/>
          <w:rPr>
            <w:rStyle w:val="PageNumber"/>
            <w:rFonts w:ascii="Avenir Book" w:hAnsi="Avenir Book"/>
            <w:sz w:val="18"/>
            <w:szCs w:val="18"/>
          </w:rPr>
        </w:pPr>
        <w:r w:rsidRPr="009A3530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9A3530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9A3530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9A3530">
          <w:rPr>
            <w:rStyle w:val="PageNumber"/>
            <w:rFonts w:ascii="Century Gothic" w:hAnsi="Century Gothic"/>
            <w:sz w:val="20"/>
            <w:szCs w:val="20"/>
          </w:rPr>
          <w:t>2</w:t>
        </w:r>
        <w:r w:rsidRPr="009A3530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7B05B03C" w14:textId="5566EA9F" w:rsidR="00BC6224" w:rsidRPr="00DE3F0F" w:rsidRDefault="00BC6224" w:rsidP="00D64BDD">
    <w:pPr>
      <w:pStyle w:val="Header"/>
      <w:ind w:right="360"/>
      <w:jc w:val="right"/>
      <w:rPr>
        <w:rFonts w:ascii="Avenir Book" w:hAnsi="Avenir Book"/>
        <w:sz w:val="20"/>
        <w:szCs w:val="20"/>
      </w:rPr>
    </w:pPr>
    <w:r w:rsidRPr="00DE3F0F">
      <w:rPr>
        <w:rFonts w:ascii="Avenir Book" w:hAnsi="Avenir Book"/>
        <w:sz w:val="20"/>
        <w:szCs w:val="20"/>
      </w:rPr>
      <w:t>Stephanie A. Graves</w:t>
    </w:r>
    <w:r w:rsidR="00D64BDD" w:rsidRPr="00DE3F0F">
      <w:rPr>
        <w:rFonts w:ascii="Avenir Book" w:hAnsi="Avenir Book"/>
        <w:sz w:val="20"/>
        <w:szCs w:val="20"/>
      </w:rPr>
      <w:t xml:space="preserve"> </w:t>
    </w:r>
    <w:r w:rsidR="00DE3F0F">
      <w:rPr>
        <w:rFonts w:ascii="Avenir Book" w:hAnsi="Avenir Book"/>
        <w:sz w:val="20"/>
        <w:szCs w:val="20"/>
      </w:rPr>
      <w:t xml:space="preserve"> </w:t>
    </w:r>
    <w:r w:rsidR="00D64BDD" w:rsidRPr="00DE3F0F">
      <w:rPr>
        <w:rFonts w:ascii="Avenir Book" w:hAnsi="Avenir Book"/>
        <w:sz w:val="20"/>
        <w:szCs w:val="20"/>
      </w:rPr>
      <w:t xml:space="preserve"> |  </w:t>
    </w:r>
  </w:p>
  <w:p w14:paraId="26352461" w14:textId="72C8F890" w:rsidR="00BC6224" w:rsidRPr="00BC6224" w:rsidRDefault="00BC6224" w:rsidP="00BC6224">
    <w:pPr>
      <w:pStyle w:val="Header"/>
      <w:jc w:val="right"/>
      <w:rPr>
        <w:rFonts w:ascii="Avenir" w:hAnsi="Aven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A864" w14:textId="77777777" w:rsidR="00BC6224" w:rsidRPr="00362F45" w:rsidRDefault="00BC6224" w:rsidP="00BC6224">
    <w:pPr>
      <w:pStyle w:val="Header"/>
      <w:jc w:val="right"/>
      <w:rPr>
        <w:rFonts w:ascii="Futura PT Bold" w:hAnsi="Futura PT Bold" w:cs="Futura Medium"/>
        <w:b/>
        <w:sz w:val="32"/>
        <w:szCs w:val="28"/>
      </w:rPr>
    </w:pPr>
    <w:r w:rsidRPr="00362F45">
      <w:rPr>
        <w:rFonts w:ascii="Futura PT Bold" w:hAnsi="Futura PT Bold" w:cs="Futura Medium"/>
        <w:b/>
        <w:sz w:val="32"/>
        <w:szCs w:val="28"/>
      </w:rPr>
      <w:t>Stephanie A. Graves</w:t>
    </w:r>
  </w:p>
  <w:p w14:paraId="439DAD2A" w14:textId="77777777" w:rsidR="00BC6224" w:rsidRPr="00096A61" w:rsidRDefault="00BC6224" w:rsidP="00BC6224">
    <w:pPr>
      <w:pStyle w:val="Header"/>
      <w:jc w:val="right"/>
      <w:rPr>
        <w:rFonts w:ascii="Futura Medium" w:hAnsi="Futura Medium" w:cs="Futura Medium"/>
        <w:sz w:val="22"/>
      </w:rPr>
    </w:pPr>
    <w:r w:rsidRPr="00096A61">
      <w:rPr>
        <w:rFonts w:ascii="Futura Medium" w:hAnsi="Futura Medium" w:cs="Futura Medium" w:hint="cs"/>
        <w:sz w:val="22"/>
      </w:rPr>
      <w:t>English Department, Georgia State University</w:t>
    </w:r>
  </w:p>
  <w:p w14:paraId="1308FDE0" w14:textId="77777777" w:rsidR="00BC6224" w:rsidRPr="00096A61" w:rsidRDefault="00BC6224" w:rsidP="00BC6224">
    <w:pPr>
      <w:pStyle w:val="Header"/>
      <w:jc w:val="right"/>
      <w:rPr>
        <w:rFonts w:ascii="Futura Medium" w:hAnsi="Futura Medium" w:cs="Futura Medium"/>
        <w:sz w:val="22"/>
      </w:rPr>
    </w:pPr>
    <w:r w:rsidRPr="00096A61">
      <w:rPr>
        <w:rFonts w:ascii="Futura Medium" w:hAnsi="Futura Medium" w:cs="Futura Medium" w:hint="cs"/>
        <w:sz w:val="22"/>
      </w:rPr>
      <w:t xml:space="preserve">25 Park </w:t>
    </w:r>
    <w:proofErr w:type="gramStart"/>
    <w:r w:rsidRPr="00096A61">
      <w:rPr>
        <w:rFonts w:ascii="Futura Medium" w:hAnsi="Futura Medium" w:cs="Futura Medium" w:hint="cs"/>
        <w:sz w:val="22"/>
      </w:rPr>
      <w:t>Place  •</w:t>
    </w:r>
    <w:proofErr w:type="gramEnd"/>
    <w:r w:rsidRPr="00096A61">
      <w:rPr>
        <w:rFonts w:ascii="Futura Medium" w:hAnsi="Futura Medium" w:cs="Futura Medium" w:hint="cs"/>
        <w:sz w:val="22"/>
      </w:rPr>
      <w:t xml:space="preserve">  Atlanta, GA 30303</w:t>
    </w:r>
  </w:p>
  <w:p w14:paraId="35B63907" w14:textId="77777777" w:rsidR="00BC6224" w:rsidRDefault="00BC6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4814"/>
    <w:multiLevelType w:val="hybridMultilevel"/>
    <w:tmpl w:val="ED929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24"/>
    <w:rsid w:val="0000231A"/>
    <w:rsid w:val="00003DDD"/>
    <w:rsid w:val="000070C3"/>
    <w:rsid w:val="0001052F"/>
    <w:rsid w:val="00010734"/>
    <w:rsid w:val="0002358D"/>
    <w:rsid w:val="00023F93"/>
    <w:rsid w:val="000363C7"/>
    <w:rsid w:val="000370B5"/>
    <w:rsid w:val="00041770"/>
    <w:rsid w:val="00041EDC"/>
    <w:rsid w:val="00042B1D"/>
    <w:rsid w:val="000451EA"/>
    <w:rsid w:val="00050720"/>
    <w:rsid w:val="000577E2"/>
    <w:rsid w:val="000705CE"/>
    <w:rsid w:val="000743A8"/>
    <w:rsid w:val="00074AAC"/>
    <w:rsid w:val="0007578B"/>
    <w:rsid w:val="000758F6"/>
    <w:rsid w:val="000768B4"/>
    <w:rsid w:val="00081EE3"/>
    <w:rsid w:val="00083D51"/>
    <w:rsid w:val="0009004C"/>
    <w:rsid w:val="00096A61"/>
    <w:rsid w:val="000A7346"/>
    <w:rsid w:val="000B0755"/>
    <w:rsid w:val="000B55AE"/>
    <w:rsid w:val="000C25F0"/>
    <w:rsid w:val="000C5BDC"/>
    <w:rsid w:val="000D0DED"/>
    <w:rsid w:val="000D7AF2"/>
    <w:rsid w:val="000D7C60"/>
    <w:rsid w:val="000F5BCD"/>
    <w:rsid w:val="001007D7"/>
    <w:rsid w:val="00113083"/>
    <w:rsid w:val="00141958"/>
    <w:rsid w:val="001532CF"/>
    <w:rsid w:val="00153A5E"/>
    <w:rsid w:val="00155AF7"/>
    <w:rsid w:val="00160037"/>
    <w:rsid w:val="001705FD"/>
    <w:rsid w:val="00180DE6"/>
    <w:rsid w:val="001832A2"/>
    <w:rsid w:val="00184B49"/>
    <w:rsid w:val="00193E25"/>
    <w:rsid w:val="00195386"/>
    <w:rsid w:val="00197512"/>
    <w:rsid w:val="001A2EF0"/>
    <w:rsid w:val="001A78D4"/>
    <w:rsid w:val="001B1508"/>
    <w:rsid w:val="001B5A4F"/>
    <w:rsid w:val="001C4D0A"/>
    <w:rsid w:val="001D69E1"/>
    <w:rsid w:val="001E2DEC"/>
    <w:rsid w:val="00204CF5"/>
    <w:rsid w:val="002150E5"/>
    <w:rsid w:val="00220154"/>
    <w:rsid w:val="002206ED"/>
    <w:rsid w:val="00221260"/>
    <w:rsid w:val="00221A0A"/>
    <w:rsid w:val="002315F0"/>
    <w:rsid w:val="002436C3"/>
    <w:rsid w:val="0024653C"/>
    <w:rsid w:val="002628A1"/>
    <w:rsid w:val="002677FD"/>
    <w:rsid w:val="00272916"/>
    <w:rsid w:val="00272CCF"/>
    <w:rsid w:val="00275A7E"/>
    <w:rsid w:val="002770D3"/>
    <w:rsid w:val="00284109"/>
    <w:rsid w:val="00284434"/>
    <w:rsid w:val="002901C1"/>
    <w:rsid w:val="002924DE"/>
    <w:rsid w:val="002A54DA"/>
    <w:rsid w:val="002A5A6D"/>
    <w:rsid w:val="002B4188"/>
    <w:rsid w:val="002B4495"/>
    <w:rsid w:val="002C5B32"/>
    <w:rsid w:val="002D50A5"/>
    <w:rsid w:val="00301184"/>
    <w:rsid w:val="00315923"/>
    <w:rsid w:val="00321884"/>
    <w:rsid w:val="00322066"/>
    <w:rsid w:val="00322A4C"/>
    <w:rsid w:val="003238AB"/>
    <w:rsid w:val="00340C87"/>
    <w:rsid w:val="003413BE"/>
    <w:rsid w:val="003427B4"/>
    <w:rsid w:val="00342C6F"/>
    <w:rsid w:val="0035036B"/>
    <w:rsid w:val="003541EE"/>
    <w:rsid w:val="00360B73"/>
    <w:rsid w:val="003610B8"/>
    <w:rsid w:val="00362F45"/>
    <w:rsid w:val="00363418"/>
    <w:rsid w:val="00395E93"/>
    <w:rsid w:val="003A2A11"/>
    <w:rsid w:val="003A2C00"/>
    <w:rsid w:val="003A7DC0"/>
    <w:rsid w:val="003B5E2B"/>
    <w:rsid w:val="003B750C"/>
    <w:rsid w:val="003C2D78"/>
    <w:rsid w:val="003C4595"/>
    <w:rsid w:val="003D09BE"/>
    <w:rsid w:val="003D0AB1"/>
    <w:rsid w:val="003D17C2"/>
    <w:rsid w:val="003D4F8E"/>
    <w:rsid w:val="003E37ED"/>
    <w:rsid w:val="003E78D6"/>
    <w:rsid w:val="003F5845"/>
    <w:rsid w:val="00401791"/>
    <w:rsid w:val="00404531"/>
    <w:rsid w:val="004064E7"/>
    <w:rsid w:val="00422668"/>
    <w:rsid w:val="00436DB6"/>
    <w:rsid w:val="004568F5"/>
    <w:rsid w:val="004767B6"/>
    <w:rsid w:val="004811FF"/>
    <w:rsid w:val="00490112"/>
    <w:rsid w:val="00495049"/>
    <w:rsid w:val="0049554B"/>
    <w:rsid w:val="00496F83"/>
    <w:rsid w:val="004A6151"/>
    <w:rsid w:val="004B27B5"/>
    <w:rsid w:val="004B2F0F"/>
    <w:rsid w:val="004B60DA"/>
    <w:rsid w:val="004B6ACF"/>
    <w:rsid w:val="004C0111"/>
    <w:rsid w:val="004C1EB4"/>
    <w:rsid w:val="004C3593"/>
    <w:rsid w:val="004C41EC"/>
    <w:rsid w:val="004D0EB8"/>
    <w:rsid w:val="004D24DF"/>
    <w:rsid w:val="004D2B4B"/>
    <w:rsid w:val="004D561C"/>
    <w:rsid w:val="004D63D6"/>
    <w:rsid w:val="004E4A26"/>
    <w:rsid w:val="004F1F04"/>
    <w:rsid w:val="004F4B8B"/>
    <w:rsid w:val="005004AD"/>
    <w:rsid w:val="005026D1"/>
    <w:rsid w:val="0050395E"/>
    <w:rsid w:val="00522161"/>
    <w:rsid w:val="00525778"/>
    <w:rsid w:val="0053183E"/>
    <w:rsid w:val="00531CA8"/>
    <w:rsid w:val="00534A6A"/>
    <w:rsid w:val="00534EFE"/>
    <w:rsid w:val="00544BE0"/>
    <w:rsid w:val="00554495"/>
    <w:rsid w:val="005551ED"/>
    <w:rsid w:val="0055629E"/>
    <w:rsid w:val="0057188D"/>
    <w:rsid w:val="005745DA"/>
    <w:rsid w:val="00574770"/>
    <w:rsid w:val="00577C2A"/>
    <w:rsid w:val="00583F06"/>
    <w:rsid w:val="0058540A"/>
    <w:rsid w:val="00585E2E"/>
    <w:rsid w:val="005933E1"/>
    <w:rsid w:val="005A27CF"/>
    <w:rsid w:val="005B0B45"/>
    <w:rsid w:val="005B0F83"/>
    <w:rsid w:val="005B642A"/>
    <w:rsid w:val="005B6CDB"/>
    <w:rsid w:val="005B78B7"/>
    <w:rsid w:val="005C0A12"/>
    <w:rsid w:val="005D1D76"/>
    <w:rsid w:val="005D41C5"/>
    <w:rsid w:val="005D557E"/>
    <w:rsid w:val="005E1DCF"/>
    <w:rsid w:val="005F355A"/>
    <w:rsid w:val="005F72AD"/>
    <w:rsid w:val="00604A2C"/>
    <w:rsid w:val="00607730"/>
    <w:rsid w:val="00614155"/>
    <w:rsid w:val="00616E91"/>
    <w:rsid w:val="00622CD4"/>
    <w:rsid w:val="0062483A"/>
    <w:rsid w:val="0063024A"/>
    <w:rsid w:val="00631629"/>
    <w:rsid w:val="00635061"/>
    <w:rsid w:val="00641285"/>
    <w:rsid w:val="00660B76"/>
    <w:rsid w:val="00660D08"/>
    <w:rsid w:val="00677A97"/>
    <w:rsid w:val="00680733"/>
    <w:rsid w:val="00682DCF"/>
    <w:rsid w:val="006A2BA6"/>
    <w:rsid w:val="006B1C22"/>
    <w:rsid w:val="006B2EE1"/>
    <w:rsid w:val="006C72CC"/>
    <w:rsid w:val="006D33C5"/>
    <w:rsid w:val="006D59B2"/>
    <w:rsid w:val="006D5E45"/>
    <w:rsid w:val="006F38CE"/>
    <w:rsid w:val="006F610C"/>
    <w:rsid w:val="00700DC3"/>
    <w:rsid w:val="007112A2"/>
    <w:rsid w:val="007127DA"/>
    <w:rsid w:val="00715E28"/>
    <w:rsid w:val="00717AB4"/>
    <w:rsid w:val="00726236"/>
    <w:rsid w:val="00727E85"/>
    <w:rsid w:val="007410C3"/>
    <w:rsid w:val="00747965"/>
    <w:rsid w:val="00754C77"/>
    <w:rsid w:val="00760F36"/>
    <w:rsid w:val="0076175A"/>
    <w:rsid w:val="007632E3"/>
    <w:rsid w:val="00766179"/>
    <w:rsid w:val="00771D2B"/>
    <w:rsid w:val="00773F69"/>
    <w:rsid w:val="00777FCA"/>
    <w:rsid w:val="00780B6E"/>
    <w:rsid w:val="007840F7"/>
    <w:rsid w:val="007858E6"/>
    <w:rsid w:val="0078607C"/>
    <w:rsid w:val="0079207D"/>
    <w:rsid w:val="007A5F09"/>
    <w:rsid w:val="007B0C1D"/>
    <w:rsid w:val="007B17B8"/>
    <w:rsid w:val="007B4472"/>
    <w:rsid w:val="007B4EA3"/>
    <w:rsid w:val="007C041C"/>
    <w:rsid w:val="007C19F0"/>
    <w:rsid w:val="007C5E30"/>
    <w:rsid w:val="007C6A06"/>
    <w:rsid w:val="007D26A7"/>
    <w:rsid w:val="007E2826"/>
    <w:rsid w:val="007F1AB9"/>
    <w:rsid w:val="00800B6E"/>
    <w:rsid w:val="00824E2B"/>
    <w:rsid w:val="008254B4"/>
    <w:rsid w:val="00832B33"/>
    <w:rsid w:val="00837920"/>
    <w:rsid w:val="008442FF"/>
    <w:rsid w:val="00857525"/>
    <w:rsid w:val="00862D30"/>
    <w:rsid w:val="008672C4"/>
    <w:rsid w:val="008708CA"/>
    <w:rsid w:val="008714E4"/>
    <w:rsid w:val="00871716"/>
    <w:rsid w:val="00887936"/>
    <w:rsid w:val="00887E1B"/>
    <w:rsid w:val="008A13C4"/>
    <w:rsid w:val="008A36EF"/>
    <w:rsid w:val="008A3E3B"/>
    <w:rsid w:val="008B0CBC"/>
    <w:rsid w:val="008B6ADB"/>
    <w:rsid w:val="008C04E8"/>
    <w:rsid w:val="008C31AC"/>
    <w:rsid w:val="008C4AAA"/>
    <w:rsid w:val="008D2BDC"/>
    <w:rsid w:val="008D5371"/>
    <w:rsid w:val="008E568C"/>
    <w:rsid w:val="008E62EF"/>
    <w:rsid w:val="008F154B"/>
    <w:rsid w:val="008F2E35"/>
    <w:rsid w:val="009318B2"/>
    <w:rsid w:val="00931CBE"/>
    <w:rsid w:val="0093758A"/>
    <w:rsid w:val="0095085B"/>
    <w:rsid w:val="009514F4"/>
    <w:rsid w:val="00953FE3"/>
    <w:rsid w:val="0095697B"/>
    <w:rsid w:val="00962CD8"/>
    <w:rsid w:val="009759DE"/>
    <w:rsid w:val="00977341"/>
    <w:rsid w:val="00981EB7"/>
    <w:rsid w:val="00984E2D"/>
    <w:rsid w:val="0098706B"/>
    <w:rsid w:val="00990423"/>
    <w:rsid w:val="0099413F"/>
    <w:rsid w:val="009A279B"/>
    <w:rsid w:val="009A3530"/>
    <w:rsid w:val="009B0320"/>
    <w:rsid w:val="009C1716"/>
    <w:rsid w:val="009C574F"/>
    <w:rsid w:val="009D0D7D"/>
    <w:rsid w:val="009D31F3"/>
    <w:rsid w:val="009D3BA6"/>
    <w:rsid w:val="009E67C0"/>
    <w:rsid w:val="009F0B90"/>
    <w:rsid w:val="009F6623"/>
    <w:rsid w:val="00A04652"/>
    <w:rsid w:val="00A05E11"/>
    <w:rsid w:val="00A11D53"/>
    <w:rsid w:val="00A12693"/>
    <w:rsid w:val="00A130C6"/>
    <w:rsid w:val="00A14920"/>
    <w:rsid w:val="00A1511B"/>
    <w:rsid w:val="00A167E6"/>
    <w:rsid w:val="00A17EA0"/>
    <w:rsid w:val="00A3494A"/>
    <w:rsid w:val="00A35257"/>
    <w:rsid w:val="00A359DA"/>
    <w:rsid w:val="00A439CA"/>
    <w:rsid w:val="00A43C50"/>
    <w:rsid w:val="00A43D75"/>
    <w:rsid w:val="00A510DD"/>
    <w:rsid w:val="00A513ED"/>
    <w:rsid w:val="00A55D21"/>
    <w:rsid w:val="00A579F1"/>
    <w:rsid w:val="00A65A71"/>
    <w:rsid w:val="00A65D5E"/>
    <w:rsid w:val="00A65DA5"/>
    <w:rsid w:val="00A675CC"/>
    <w:rsid w:val="00A7243A"/>
    <w:rsid w:val="00A77E7E"/>
    <w:rsid w:val="00A81037"/>
    <w:rsid w:val="00A84EFD"/>
    <w:rsid w:val="00A91100"/>
    <w:rsid w:val="00AA00F2"/>
    <w:rsid w:val="00AA08B8"/>
    <w:rsid w:val="00AA28CE"/>
    <w:rsid w:val="00AB04AB"/>
    <w:rsid w:val="00AC00DF"/>
    <w:rsid w:val="00AC0EF4"/>
    <w:rsid w:val="00AC14DF"/>
    <w:rsid w:val="00AC481F"/>
    <w:rsid w:val="00AC6497"/>
    <w:rsid w:val="00AD776C"/>
    <w:rsid w:val="00AF35AA"/>
    <w:rsid w:val="00AF5F4B"/>
    <w:rsid w:val="00B00346"/>
    <w:rsid w:val="00B0163A"/>
    <w:rsid w:val="00B03993"/>
    <w:rsid w:val="00B04F00"/>
    <w:rsid w:val="00B06E3E"/>
    <w:rsid w:val="00B13329"/>
    <w:rsid w:val="00B1603D"/>
    <w:rsid w:val="00B22DB8"/>
    <w:rsid w:val="00B36EF9"/>
    <w:rsid w:val="00B37278"/>
    <w:rsid w:val="00B375C4"/>
    <w:rsid w:val="00B4401D"/>
    <w:rsid w:val="00B531A7"/>
    <w:rsid w:val="00B67A8F"/>
    <w:rsid w:val="00B70839"/>
    <w:rsid w:val="00B74C6A"/>
    <w:rsid w:val="00B75E77"/>
    <w:rsid w:val="00B76443"/>
    <w:rsid w:val="00B76842"/>
    <w:rsid w:val="00B825D5"/>
    <w:rsid w:val="00B84904"/>
    <w:rsid w:val="00B867B6"/>
    <w:rsid w:val="00B86AD1"/>
    <w:rsid w:val="00B91A75"/>
    <w:rsid w:val="00B93692"/>
    <w:rsid w:val="00B93741"/>
    <w:rsid w:val="00BC6224"/>
    <w:rsid w:val="00BD096F"/>
    <w:rsid w:val="00BD237E"/>
    <w:rsid w:val="00BD5643"/>
    <w:rsid w:val="00BE227B"/>
    <w:rsid w:val="00BE3E95"/>
    <w:rsid w:val="00BE51A8"/>
    <w:rsid w:val="00BF4BE1"/>
    <w:rsid w:val="00C01F74"/>
    <w:rsid w:val="00C128D0"/>
    <w:rsid w:val="00C166F3"/>
    <w:rsid w:val="00C20394"/>
    <w:rsid w:val="00C2699A"/>
    <w:rsid w:val="00C279AC"/>
    <w:rsid w:val="00C309EC"/>
    <w:rsid w:val="00C3189D"/>
    <w:rsid w:val="00C31F8B"/>
    <w:rsid w:val="00C342F8"/>
    <w:rsid w:val="00C360A8"/>
    <w:rsid w:val="00C45697"/>
    <w:rsid w:val="00C45DBB"/>
    <w:rsid w:val="00C45F00"/>
    <w:rsid w:val="00C530C1"/>
    <w:rsid w:val="00C570E4"/>
    <w:rsid w:val="00C60A1A"/>
    <w:rsid w:val="00C7046C"/>
    <w:rsid w:val="00C74166"/>
    <w:rsid w:val="00C7420B"/>
    <w:rsid w:val="00C938FE"/>
    <w:rsid w:val="00C94E2F"/>
    <w:rsid w:val="00CA27FD"/>
    <w:rsid w:val="00CA3BDF"/>
    <w:rsid w:val="00CB47E9"/>
    <w:rsid w:val="00CB6119"/>
    <w:rsid w:val="00CD10F4"/>
    <w:rsid w:val="00CD1CEB"/>
    <w:rsid w:val="00CD3CD6"/>
    <w:rsid w:val="00CD4882"/>
    <w:rsid w:val="00CD729E"/>
    <w:rsid w:val="00CE42BD"/>
    <w:rsid w:val="00D03836"/>
    <w:rsid w:val="00D056E7"/>
    <w:rsid w:val="00D255A4"/>
    <w:rsid w:val="00D3019A"/>
    <w:rsid w:val="00D321FB"/>
    <w:rsid w:val="00D346F9"/>
    <w:rsid w:val="00D46D94"/>
    <w:rsid w:val="00D50856"/>
    <w:rsid w:val="00D5107A"/>
    <w:rsid w:val="00D5301C"/>
    <w:rsid w:val="00D550A5"/>
    <w:rsid w:val="00D60141"/>
    <w:rsid w:val="00D60E40"/>
    <w:rsid w:val="00D64BDD"/>
    <w:rsid w:val="00D70F55"/>
    <w:rsid w:val="00D807AB"/>
    <w:rsid w:val="00D80927"/>
    <w:rsid w:val="00D81113"/>
    <w:rsid w:val="00D85C47"/>
    <w:rsid w:val="00D97E73"/>
    <w:rsid w:val="00DA4B1D"/>
    <w:rsid w:val="00DA631A"/>
    <w:rsid w:val="00DB063D"/>
    <w:rsid w:val="00DB6CE2"/>
    <w:rsid w:val="00DC0E8A"/>
    <w:rsid w:val="00DD0D92"/>
    <w:rsid w:val="00DE203D"/>
    <w:rsid w:val="00DE3F0F"/>
    <w:rsid w:val="00DE4666"/>
    <w:rsid w:val="00DE4C7E"/>
    <w:rsid w:val="00DE7909"/>
    <w:rsid w:val="00DF0D8D"/>
    <w:rsid w:val="00E033D4"/>
    <w:rsid w:val="00E07C35"/>
    <w:rsid w:val="00E1297E"/>
    <w:rsid w:val="00E1526C"/>
    <w:rsid w:val="00E233BE"/>
    <w:rsid w:val="00E23760"/>
    <w:rsid w:val="00E27A1A"/>
    <w:rsid w:val="00E54BA5"/>
    <w:rsid w:val="00E61010"/>
    <w:rsid w:val="00E63A0B"/>
    <w:rsid w:val="00E67A59"/>
    <w:rsid w:val="00E76925"/>
    <w:rsid w:val="00E93F36"/>
    <w:rsid w:val="00E9461C"/>
    <w:rsid w:val="00E95F4A"/>
    <w:rsid w:val="00EA3164"/>
    <w:rsid w:val="00EB2FC0"/>
    <w:rsid w:val="00EC32FB"/>
    <w:rsid w:val="00EC3A4B"/>
    <w:rsid w:val="00EC4A3E"/>
    <w:rsid w:val="00EC58E7"/>
    <w:rsid w:val="00EC6DCF"/>
    <w:rsid w:val="00ED0068"/>
    <w:rsid w:val="00ED0BA8"/>
    <w:rsid w:val="00ED4C3E"/>
    <w:rsid w:val="00ED4C94"/>
    <w:rsid w:val="00ED4EBF"/>
    <w:rsid w:val="00EE1BF4"/>
    <w:rsid w:val="00EE5EA2"/>
    <w:rsid w:val="00EE6299"/>
    <w:rsid w:val="00EE7261"/>
    <w:rsid w:val="00EF02CA"/>
    <w:rsid w:val="00EF32B6"/>
    <w:rsid w:val="00EF3FCE"/>
    <w:rsid w:val="00EF651D"/>
    <w:rsid w:val="00F009ED"/>
    <w:rsid w:val="00F021B8"/>
    <w:rsid w:val="00F0408B"/>
    <w:rsid w:val="00F052E3"/>
    <w:rsid w:val="00F0758F"/>
    <w:rsid w:val="00F1248A"/>
    <w:rsid w:val="00F1318F"/>
    <w:rsid w:val="00F24DB3"/>
    <w:rsid w:val="00F2670B"/>
    <w:rsid w:val="00F32497"/>
    <w:rsid w:val="00F35072"/>
    <w:rsid w:val="00F41283"/>
    <w:rsid w:val="00F42653"/>
    <w:rsid w:val="00F43404"/>
    <w:rsid w:val="00F44AD7"/>
    <w:rsid w:val="00F44BD2"/>
    <w:rsid w:val="00F46884"/>
    <w:rsid w:val="00F52D55"/>
    <w:rsid w:val="00F54696"/>
    <w:rsid w:val="00F54F9D"/>
    <w:rsid w:val="00F57A28"/>
    <w:rsid w:val="00F65A98"/>
    <w:rsid w:val="00F67D65"/>
    <w:rsid w:val="00F7127B"/>
    <w:rsid w:val="00F818B0"/>
    <w:rsid w:val="00F83081"/>
    <w:rsid w:val="00F863C8"/>
    <w:rsid w:val="00F91F0C"/>
    <w:rsid w:val="00F97183"/>
    <w:rsid w:val="00F97FE5"/>
    <w:rsid w:val="00FA1351"/>
    <w:rsid w:val="00FB0729"/>
    <w:rsid w:val="00FB3BF6"/>
    <w:rsid w:val="00FB4A86"/>
    <w:rsid w:val="00FB5FB1"/>
    <w:rsid w:val="00FC6017"/>
    <w:rsid w:val="00FC7FF2"/>
    <w:rsid w:val="00FD507D"/>
    <w:rsid w:val="00FE5863"/>
    <w:rsid w:val="00FE7DBC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C2933"/>
  <w14:defaultImageDpi w14:val="32767"/>
  <w15:chartTrackingRefBased/>
  <w15:docId w15:val="{81EB366F-0BB0-5846-8146-7DF8DD0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420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426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2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C6224"/>
  </w:style>
  <w:style w:type="paragraph" w:styleId="Footer">
    <w:name w:val="footer"/>
    <w:basedOn w:val="Normal"/>
    <w:link w:val="FooterChar"/>
    <w:uiPriority w:val="99"/>
    <w:unhideWhenUsed/>
    <w:rsid w:val="00BC62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C6224"/>
  </w:style>
  <w:style w:type="character" w:styleId="PageNumber">
    <w:name w:val="page number"/>
    <w:basedOn w:val="DefaultParagraphFont"/>
    <w:uiPriority w:val="99"/>
    <w:semiHidden/>
    <w:unhideWhenUsed/>
    <w:rsid w:val="00BC6224"/>
  </w:style>
  <w:style w:type="character" w:styleId="Hyperlink">
    <w:name w:val="Hyperlink"/>
    <w:basedOn w:val="DefaultParagraphFont"/>
    <w:uiPriority w:val="99"/>
    <w:unhideWhenUsed/>
    <w:rsid w:val="00D64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4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1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A7E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7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3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4265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diacommons.org/imr/content/parodic-reprise-80s-camp-queerness-american-horror-story-19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Ann Graves</dc:creator>
  <cp:keywords/>
  <dc:description/>
  <cp:lastModifiedBy>Stephanie Graves</cp:lastModifiedBy>
  <cp:revision>3</cp:revision>
  <cp:lastPrinted>2020-02-06T23:17:00Z</cp:lastPrinted>
  <dcterms:created xsi:type="dcterms:W3CDTF">2022-04-01T01:05:00Z</dcterms:created>
  <dcterms:modified xsi:type="dcterms:W3CDTF">2022-04-01T01:07:00Z</dcterms:modified>
</cp:coreProperties>
</file>